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84" w:rsidRPr="00166F8F" w:rsidRDefault="009B7635" w:rsidP="00166F8F">
      <w:pPr>
        <w:pStyle w:val="2"/>
        <w:spacing w:line="360" w:lineRule="auto"/>
        <w:jc w:val="center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bookmarkStart w:id="0" w:name="_GoBack"/>
      <w:bookmarkEnd w:id="0"/>
      <w:r w:rsidRPr="00166F8F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>Современные исследования психологических факторов переживания террористической</w:t>
      </w:r>
      <w:r w:rsidR="00C04384" w:rsidRPr="00166F8F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 xml:space="preserve"> угроз</w:t>
      </w:r>
      <w:r w:rsidRPr="00166F8F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>ы</w:t>
      </w:r>
    </w:p>
    <w:p w:rsidR="00C04384" w:rsidRPr="00166F8F" w:rsidRDefault="00AA6397" w:rsidP="00166F8F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© 2018 г. </w:t>
      </w:r>
      <w:r w:rsidR="00C04384" w:rsidRPr="00166F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Ю.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  <w:r w:rsidR="004F5568" w:rsidRPr="00166F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  <w:r w:rsidR="00C04384" w:rsidRPr="00166F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Быховец*, Н.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  <w:r w:rsidR="004F5568" w:rsidRPr="00166F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  <w:r w:rsidR="00C04384" w:rsidRPr="00166F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Казымова**</w:t>
      </w:r>
    </w:p>
    <w:p w:rsidR="00C04384" w:rsidRPr="00166F8F" w:rsidRDefault="002522A1" w:rsidP="002522A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*</w:t>
      </w:r>
      <w:r w:rsidR="00C04384" w:rsidRPr="00166F8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Кандидат психологических наук, старший научный сотрудник лаборатории психологии развития субъекта в нормальных и посттравматических состояниях,</w:t>
      </w:r>
    </w:p>
    <w:p w:rsidR="00C04384" w:rsidRPr="00166F8F" w:rsidRDefault="00C04384" w:rsidP="002522A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166F8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Институт психологии РАН, Москва</w:t>
      </w:r>
    </w:p>
    <w:p w:rsidR="00C04384" w:rsidRPr="00166F8F" w:rsidRDefault="002522A1" w:rsidP="002522A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**Младший </w:t>
      </w:r>
      <w:r w:rsidR="00C04384" w:rsidRPr="00166F8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научный сотрудник лаборатории психологии развития субъекта в нормальных и посттравматических состояниях,</w:t>
      </w:r>
    </w:p>
    <w:p w:rsidR="00C04384" w:rsidRPr="00166F8F" w:rsidRDefault="00C04384" w:rsidP="002522A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166F8F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Институт психологии РАН, Москва</w:t>
      </w:r>
    </w:p>
    <w:p w:rsidR="00C04384" w:rsidRPr="00166F8F" w:rsidRDefault="00C04384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384" w:rsidRPr="00166F8F" w:rsidRDefault="00C04384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163C8F">
        <w:rPr>
          <w:rFonts w:ascii="Times New Roman" w:hAnsi="Times New Roman" w:cs="Times New Roman"/>
          <w:sz w:val="24"/>
          <w:szCs w:val="24"/>
        </w:rPr>
        <w:t>описана концепция переживания террористической угрозы</w:t>
      </w:r>
      <w:r w:rsidR="008757D9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163C8F">
        <w:rPr>
          <w:rFonts w:ascii="Times New Roman" w:hAnsi="Times New Roman" w:cs="Times New Roman"/>
          <w:sz w:val="24"/>
          <w:szCs w:val="24"/>
        </w:rPr>
        <w:t xml:space="preserve">и представлен разработанный на ее основе измерительный инструмент – Опросник переживания террористической угрозы (ОПТУ). Проведен </w:t>
      </w:r>
      <w:r w:rsidR="008757D9" w:rsidRPr="00166F8F">
        <w:rPr>
          <w:rFonts w:ascii="Times New Roman" w:hAnsi="Times New Roman" w:cs="Times New Roman"/>
          <w:sz w:val="24"/>
          <w:szCs w:val="24"/>
        </w:rPr>
        <w:t>обзор</w:t>
      </w:r>
      <w:r w:rsidR="00163C8F">
        <w:rPr>
          <w:rFonts w:ascii="Times New Roman" w:hAnsi="Times New Roman" w:cs="Times New Roman"/>
          <w:sz w:val="24"/>
          <w:szCs w:val="24"/>
        </w:rPr>
        <w:t xml:space="preserve"> отечественных</w:t>
      </w:r>
      <w:r w:rsidRPr="00166F8F">
        <w:rPr>
          <w:rFonts w:ascii="Times New Roman" w:hAnsi="Times New Roman" w:cs="Times New Roman"/>
          <w:sz w:val="24"/>
          <w:szCs w:val="24"/>
        </w:rPr>
        <w:t xml:space="preserve"> эмпирических исследований</w:t>
      </w:r>
      <w:r w:rsidR="00163C8F">
        <w:rPr>
          <w:rFonts w:ascii="Times New Roman" w:hAnsi="Times New Roman" w:cs="Times New Roman"/>
          <w:sz w:val="24"/>
          <w:szCs w:val="24"/>
        </w:rPr>
        <w:t>, предметом которых являлось переживание террористическо</w:t>
      </w:r>
      <w:r w:rsidR="000B7B25">
        <w:rPr>
          <w:rFonts w:ascii="Times New Roman" w:hAnsi="Times New Roman" w:cs="Times New Roman"/>
          <w:sz w:val="24"/>
          <w:szCs w:val="24"/>
        </w:rPr>
        <w:t xml:space="preserve">й угрозы </w:t>
      </w:r>
      <w:r w:rsidRPr="00166F8F">
        <w:rPr>
          <w:rFonts w:ascii="Times New Roman" w:hAnsi="Times New Roman" w:cs="Times New Roman"/>
          <w:sz w:val="24"/>
          <w:szCs w:val="24"/>
        </w:rPr>
        <w:t xml:space="preserve">(ТУ). </w:t>
      </w:r>
      <w:r w:rsidR="00163C8F">
        <w:rPr>
          <w:rFonts w:ascii="Times New Roman" w:hAnsi="Times New Roman" w:cs="Times New Roman"/>
          <w:sz w:val="24"/>
          <w:szCs w:val="24"/>
        </w:rPr>
        <w:t>По результатам этих исследований п</w:t>
      </w:r>
      <w:r w:rsidR="008757D9" w:rsidRPr="00166F8F">
        <w:rPr>
          <w:rFonts w:ascii="Times New Roman" w:hAnsi="Times New Roman" w:cs="Times New Roman"/>
          <w:sz w:val="24"/>
          <w:szCs w:val="24"/>
        </w:rPr>
        <w:t>оказана</w:t>
      </w:r>
      <w:r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8757D9" w:rsidRPr="00166F8F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166F8F">
        <w:rPr>
          <w:rFonts w:ascii="Times New Roman" w:hAnsi="Times New Roman" w:cs="Times New Roman"/>
          <w:sz w:val="24"/>
          <w:szCs w:val="24"/>
        </w:rPr>
        <w:t>переживания ТУ</w:t>
      </w:r>
      <w:r w:rsidR="00EB4DBE">
        <w:rPr>
          <w:rFonts w:ascii="Times New Roman" w:hAnsi="Times New Roman" w:cs="Times New Roman"/>
          <w:sz w:val="24"/>
          <w:szCs w:val="24"/>
        </w:rPr>
        <w:t xml:space="preserve"> </w:t>
      </w:r>
      <w:r w:rsidR="008757D9" w:rsidRPr="00166F8F">
        <w:rPr>
          <w:rFonts w:ascii="Times New Roman" w:hAnsi="Times New Roman" w:cs="Times New Roman"/>
          <w:sz w:val="24"/>
          <w:szCs w:val="24"/>
        </w:rPr>
        <w:t>с социально-демографическими (</w:t>
      </w:r>
      <w:r w:rsidRPr="00166F8F">
        <w:rPr>
          <w:rFonts w:ascii="Times New Roman" w:hAnsi="Times New Roman" w:cs="Times New Roman"/>
          <w:sz w:val="24"/>
          <w:szCs w:val="24"/>
        </w:rPr>
        <w:t>пол</w:t>
      </w:r>
      <w:r w:rsidR="008757D9" w:rsidRPr="00166F8F">
        <w:rPr>
          <w:rFonts w:ascii="Times New Roman" w:hAnsi="Times New Roman" w:cs="Times New Roman"/>
          <w:sz w:val="24"/>
          <w:szCs w:val="24"/>
        </w:rPr>
        <w:t>, возраст</w:t>
      </w:r>
      <w:r w:rsidRPr="00166F8F">
        <w:rPr>
          <w:rFonts w:ascii="Times New Roman" w:hAnsi="Times New Roman" w:cs="Times New Roman"/>
          <w:sz w:val="24"/>
          <w:szCs w:val="24"/>
        </w:rPr>
        <w:t>, реги</w:t>
      </w:r>
      <w:r w:rsidR="008757D9" w:rsidRPr="00166F8F">
        <w:rPr>
          <w:rFonts w:ascii="Times New Roman" w:hAnsi="Times New Roman" w:cs="Times New Roman"/>
          <w:sz w:val="24"/>
          <w:szCs w:val="24"/>
        </w:rPr>
        <w:t>он</w:t>
      </w:r>
      <w:r w:rsidRPr="00166F8F">
        <w:rPr>
          <w:rFonts w:ascii="Times New Roman" w:hAnsi="Times New Roman" w:cs="Times New Roman"/>
          <w:sz w:val="24"/>
          <w:szCs w:val="24"/>
        </w:rPr>
        <w:t xml:space="preserve"> проживания, профессиональн</w:t>
      </w:r>
      <w:r w:rsidR="008757D9" w:rsidRPr="00166F8F">
        <w:rPr>
          <w:rFonts w:ascii="Times New Roman" w:hAnsi="Times New Roman" w:cs="Times New Roman"/>
          <w:sz w:val="24"/>
          <w:szCs w:val="24"/>
        </w:rPr>
        <w:t>ый</w:t>
      </w:r>
      <w:r w:rsidRPr="00166F8F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8757D9" w:rsidRPr="00166F8F">
        <w:rPr>
          <w:rFonts w:ascii="Times New Roman" w:hAnsi="Times New Roman" w:cs="Times New Roman"/>
          <w:sz w:val="24"/>
          <w:szCs w:val="24"/>
        </w:rPr>
        <w:t>) и</w:t>
      </w:r>
      <w:r w:rsidRPr="00166F8F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8757D9" w:rsidRPr="00166F8F">
        <w:rPr>
          <w:rFonts w:ascii="Times New Roman" w:hAnsi="Times New Roman" w:cs="Times New Roman"/>
          <w:sz w:val="24"/>
          <w:szCs w:val="24"/>
        </w:rPr>
        <w:t>ми</w:t>
      </w:r>
      <w:r w:rsidRPr="00166F8F">
        <w:rPr>
          <w:rFonts w:ascii="Times New Roman" w:hAnsi="Times New Roman" w:cs="Times New Roman"/>
          <w:sz w:val="24"/>
          <w:szCs w:val="24"/>
        </w:rPr>
        <w:t xml:space="preserve"> ос</w:t>
      </w:r>
      <w:r w:rsidR="008757D9" w:rsidRPr="00166F8F">
        <w:rPr>
          <w:rFonts w:ascii="Times New Roman" w:hAnsi="Times New Roman" w:cs="Times New Roman"/>
          <w:sz w:val="24"/>
          <w:szCs w:val="24"/>
        </w:rPr>
        <w:t>обенностями индивидов</w:t>
      </w:r>
      <w:r w:rsidR="005D4855" w:rsidRPr="00166F8F">
        <w:rPr>
          <w:rFonts w:ascii="Times New Roman" w:hAnsi="Times New Roman" w:cs="Times New Roman"/>
          <w:sz w:val="24"/>
          <w:szCs w:val="24"/>
        </w:rPr>
        <w:t xml:space="preserve">. </w:t>
      </w:r>
      <w:r w:rsidR="00163C8F">
        <w:rPr>
          <w:rFonts w:ascii="Times New Roman" w:hAnsi="Times New Roman" w:cs="Times New Roman"/>
          <w:sz w:val="24"/>
          <w:szCs w:val="24"/>
        </w:rPr>
        <w:t>Обосновывается тезис о рассмотрении террористической</w:t>
      </w:r>
      <w:r w:rsidR="00163C8F" w:rsidRPr="00166F8F">
        <w:rPr>
          <w:rFonts w:ascii="Times New Roman" w:hAnsi="Times New Roman" w:cs="Times New Roman"/>
          <w:sz w:val="24"/>
          <w:szCs w:val="24"/>
        </w:rPr>
        <w:t xml:space="preserve"> угроз</w:t>
      </w:r>
      <w:r w:rsidR="00163C8F">
        <w:rPr>
          <w:rFonts w:ascii="Times New Roman" w:hAnsi="Times New Roman" w:cs="Times New Roman"/>
          <w:sz w:val="24"/>
          <w:szCs w:val="24"/>
        </w:rPr>
        <w:t>ы</w:t>
      </w:r>
      <w:r w:rsidR="00163C8F" w:rsidRPr="00166F8F">
        <w:rPr>
          <w:rFonts w:ascii="Times New Roman" w:hAnsi="Times New Roman" w:cs="Times New Roman"/>
          <w:sz w:val="24"/>
          <w:szCs w:val="24"/>
        </w:rPr>
        <w:t xml:space="preserve"> как травматическ</w:t>
      </w:r>
      <w:r w:rsidR="00163C8F">
        <w:rPr>
          <w:rFonts w:ascii="Times New Roman" w:hAnsi="Times New Roman" w:cs="Times New Roman"/>
          <w:sz w:val="24"/>
          <w:szCs w:val="24"/>
        </w:rPr>
        <w:t>ого</w:t>
      </w:r>
      <w:r w:rsidR="00163C8F" w:rsidRPr="00166F8F">
        <w:rPr>
          <w:rFonts w:ascii="Times New Roman" w:hAnsi="Times New Roman" w:cs="Times New Roman"/>
          <w:sz w:val="24"/>
          <w:szCs w:val="24"/>
        </w:rPr>
        <w:t xml:space="preserve"> стрессор</w:t>
      </w:r>
      <w:r w:rsidR="00163C8F">
        <w:rPr>
          <w:rFonts w:ascii="Times New Roman" w:hAnsi="Times New Roman" w:cs="Times New Roman"/>
          <w:sz w:val="24"/>
          <w:szCs w:val="24"/>
        </w:rPr>
        <w:t>а для уязвимой части населения</w:t>
      </w:r>
      <w:r w:rsidR="00163C8F" w:rsidRPr="00166F8F">
        <w:rPr>
          <w:rFonts w:ascii="Times New Roman" w:hAnsi="Times New Roman" w:cs="Times New Roman"/>
          <w:sz w:val="24"/>
          <w:szCs w:val="24"/>
        </w:rPr>
        <w:t xml:space="preserve">. </w:t>
      </w:r>
      <w:r w:rsidR="005D4855" w:rsidRPr="00166F8F">
        <w:rPr>
          <w:rFonts w:ascii="Times New Roman" w:hAnsi="Times New Roman" w:cs="Times New Roman"/>
          <w:sz w:val="24"/>
          <w:szCs w:val="24"/>
        </w:rPr>
        <w:t>Выявлена вр</w:t>
      </w:r>
      <w:r w:rsidR="00AC5B55" w:rsidRPr="00166F8F">
        <w:rPr>
          <w:rFonts w:ascii="Times New Roman" w:hAnsi="Times New Roman" w:cs="Times New Roman"/>
          <w:sz w:val="24"/>
          <w:szCs w:val="24"/>
        </w:rPr>
        <w:t>еменная динамика переживания ТУ</w:t>
      </w:r>
      <w:r w:rsidR="0056679A">
        <w:rPr>
          <w:rFonts w:ascii="Times New Roman" w:hAnsi="Times New Roman" w:cs="Times New Roman"/>
          <w:sz w:val="24"/>
          <w:szCs w:val="24"/>
        </w:rPr>
        <w:t>.</w:t>
      </w:r>
      <w:r w:rsidR="00AC5B55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56679A">
        <w:rPr>
          <w:rFonts w:ascii="Times New Roman" w:hAnsi="Times New Roman" w:cs="Times New Roman"/>
          <w:sz w:val="24"/>
          <w:szCs w:val="24"/>
        </w:rPr>
        <w:t xml:space="preserve">В изучении этого конструкта наметилась тенденция смены исследовательских ориентиров с изучения уязвимости к изучению психологической устойчивости человека к данному стрессору. </w:t>
      </w:r>
    </w:p>
    <w:p w:rsidR="00C04384" w:rsidRDefault="00C04384" w:rsidP="00166F8F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48A">
        <w:rPr>
          <w:rFonts w:ascii="Times New Roman" w:hAnsi="Times New Roman" w:cs="Times New Roman"/>
          <w:i/>
          <w:color w:val="auto"/>
          <w:sz w:val="24"/>
          <w:szCs w:val="24"/>
        </w:rPr>
        <w:t>Ключевые слова:</w:t>
      </w:r>
      <w:r w:rsidRPr="00166F8F">
        <w:rPr>
          <w:rFonts w:ascii="Times New Roman" w:hAnsi="Times New Roman" w:cs="Times New Roman"/>
          <w:color w:val="auto"/>
          <w:sz w:val="24"/>
          <w:szCs w:val="24"/>
        </w:rPr>
        <w:t xml:space="preserve"> переживание, террористическая угроза, воздействие информации, посттравматический стресс, стрессор, СМИ.</w:t>
      </w:r>
    </w:p>
    <w:p w:rsidR="008013D4" w:rsidRPr="008013D4" w:rsidRDefault="008013D4" w:rsidP="008013D4"/>
    <w:p w:rsidR="00C04384" w:rsidRPr="008013D4" w:rsidRDefault="002522A1" w:rsidP="008013D4">
      <w:pPr>
        <w:rPr>
          <w:rStyle w:val="af"/>
          <w:rFonts w:ascii="Times New Roman" w:hAnsi="Times New Roman" w:cs="Times New Roman"/>
          <w:b/>
          <w:i w:val="0"/>
          <w:sz w:val="24"/>
          <w:szCs w:val="24"/>
        </w:rPr>
      </w:pPr>
      <w:r w:rsidRPr="008013D4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Введение</w:t>
      </w:r>
    </w:p>
    <w:p w:rsidR="00C04384" w:rsidRPr="00166F8F" w:rsidRDefault="00C04384" w:rsidP="00166F8F">
      <w:pPr>
        <w:pStyle w:val="aa"/>
        <w:spacing w:before="0"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Жизнь современного человека стала более динамичной и событийно насыщенной благодаря </w:t>
      </w:r>
      <w:r w:rsidR="00E6302E" w:rsidRPr="00166F8F">
        <w:rPr>
          <w:rFonts w:ascii="Times New Roman" w:hAnsi="Times New Roman" w:cs="Times New Roman"/>
          <w:sz w:val="24"/>
          <w:szCs w:val="24"/>
        </w:rPr>
        <w:t xml:space="preserve">его </w:t>
      </w:r>
      <w:r w:rsidRPr="00166F8F">
        <w:rPr>
          <w:rFonts w:ascii="Times New Roman" w:hAnsi="Times New Roman" w:cs="Times New Roman"/>
          <w:sz w:val="24"/>
          <w:szCs w:val="24"/>
        </w:rPr>
        <w:t>включенности в м</w:t>
      </w:r>
      <w:r w:rsidR="00E6302E" w:rsidRPr="00166F8F">
        <w:rPr>
          <w:rFonts w:ascii="Times New Roman" w:hAnsi="Times New Roman" w:cs="Times New Roman"/>
          <w:sz w:val="24"/>
          <w:szCs w:val="24"/>
        </w:rPr>
        <w:t>ировое виртуальное пространство, предоставляющее много возможностей</w:t>
      </w:r>
      <w:r w:rsidRPr="00166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E6302E" w:rsidRPr="00166F8F">
        <w:rPr>
          <w:rFonts w:ascii="Times New Roman" w:hAnsi="Times New Roman" w:cs="Times New Roman"/>
          <w:sz w:val="24"/>
          <w:szCs w:val="24"/>
        </w:rPr>
        <w:t>р</w:t>
      </w:r>
      <w:r w:rsidRPr="00166F8F">
        <w:rPr>
          <w:rFonts w:ascii="Times New Roman" w:hAnsi="Times New Roman" w:cs="Times New Roman"/>
          <w:sz w:val="24"/>
          <w:szCs w:val="24"/>
        </w:rPr>
        <w:t>азвития</w:t>
      </w:r>
      <w:r w:rsidR="00E6302E" w:rsidRPr="00166F8F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Pr="00166F8F">
        <w:rPr>
          <w:rFonts w:ascii="Times New Roman" w:hAnsi="Times New Roman" w:cs="Times New Roman"/>
          <w:sz w:val="24"/>
          <w:szCs w:val="24"/>
        </w:rPr>
        <w:t xml:space="preserve"> как на микроуровне (</w:t>
      </w:r>
      <w:r w:rsidR="00E6302E" w:rsidRPr="00166F8F">
        <w:rPr>
          <w:rFonts w:ascii="Times New Roman" w:hAnsi="Times New Roman" w:cs="Times New Roman"/>
          <w:sz w:val="24"/>
          <w:szCs w:val="24"/>
        </w:rPr>
        <w:t xml:space="preserve">в сферах </w:t>
      </w:r>
      <w:r w:rsidRPr="00166F8F">
        <w:rPr>
          <w:rFonts w:ascii="Times New Roman" w:hAnsi="Times New Roman" w:cs="Times New Roman"/>
          <w:sz w:val="24"/>
          <w:szCs w:val="24"/>
        </w:rPr>
        <w:t>обучени</w:t>
      </w:r>
      <w:r w:rsidR="00E6302E" w:rsidRPr="00166F8F">
        <w:rPr>
          <w:rFonts w:ascii="Times New Roman" w:hAnsi="Times New Roman" w:cs="Times New Roman"/>
          <w:sz w:val="24"/>
          <w:szCs w:val="24"/>
        </w:rPr>
        <w:t>я</w:t>
      </w:r>
      <w:r w:rsidRPr="00166F8F">
        <w:rPr>
          <w:rFonts w:ascii="Times New Roman" w:hAnsi="Times New Roman" w:cs="Times New Roman"/>
          <w:sz w:val="24"/>
          <w:szCs w:val="24"/>
        </w:rPr>
        <w:t>, получени</w:t>
      </w:r>
      <w:r w:rsidR="00E6302E" w:rsidRPr="00166F8F">
        <w:rPr>
          <w:rFonts w:ascii="Times New Roman" w:hAnsi="Times New Roman" w:cs="Times New Roman"/>
          <w:sz w:val="24"/>
          <w:szCs w:val="24"/>
        </w:rPr>
        <w:t>я</w:t>
      </w:r>
      <w:r w:rsidRPr="00166F8F">
        <w:rPr>
          <w:rFonts w:ascii="Times New Roman" w:hAnsi="Times New Roman" w:cs="Times New Roman"/>
          <w:sz w:val="24"/>
          <w:szCs w:val="24"/>
        </w:rPr>
        <w:t xml:space="preserve"> услуг, развлече</w:t>
      </w:r>
      <w:r w:rsidR="00E6302E" w:rsidRPr="00166F8F">
        <w:rPr>
          <w:rFonts w:ascii="Times New Roman" w:hAnsi="Times New Roman" w:cs="Times New Roman"/>
          <w:sz w:val="24"/>
          <w:szCs w:val="24"/>
        </w:rPr>
        <w:t>ний</w:t>
      </w:r>
      <w:r w:rsidRPr="00166F8F">
        <w:rPr>
          <w:rFonts w:ascii="Times New Roman" w:hAnsi="Times New Roman" w:cs="Times New Roman"/>
          <w:sz w:val="24"/>
          <w:szCs w:val="24"/>
        </w:rPr>
        <w:t xml:space="preserve"> и пр.), так и на макроуровне (политика, экономика, социальная сфера). Обратной стороной повышения роли информации в современном обществе является рост количества угроз и их качественные изменения. Действие угроз становится преимущественно информационным. Всеобщий доступ к информации позволяет быть включенным в мировые процессы за счет наблюдения за происходящим. </w:t>
      </w:r>
      <w:r w:rsidRPr="00166F8F">
        <w:rPr>
          <w:rFonts w:ascii="Times New Roman" w:hAnsi="Times New Roman" w:cs="Times New Roman"/>
          <w:sz w:val="24"/>
          <w:szCs w:val="24"/>
        </w:rPr>
        <w:lastRenderedPageBreak/>
        <w:t xml:space="preserve">Примерами могут служить ядерная угроза, угроза радиационного заражения, мировая экологическая ситуация, терроризм и т.д., достигнувшие глобальных масштабов благодаря всеобъемлющему освещению указанных проблем в СМИ. Быстрота и удобство получения новостей разного формата (текстовые, фото-, аудио- и видеоматериалы, мнения экспертов, комментарии свидетелей) выдвинули новостные Интернет-ресурсы на первое место среди всех источников информирования населения (телевидение, радио, печатные издания). В настоящее время повсеместное использование сети Интернет практически не оставляет возможности для пребывания в неведении относительно этих угроз. </w:t>
      </w:r>
    </w:p>
    <w:p w:rsidR="00C04384" w:rsidRPr="00166F8F" w:rsidRDefault="00C04384" w:rsidP="00252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Одним из наиболее актуальных направлений исследований остается изучение терроризма и его психологических последствий. При этом спектр предмета изучения этой проблемы достаточно широк: психологические и психиатрические последствия террористических актов у непосредственных жертв терактов и их </w:t>
      </w:r>
      <w:r w:rsidRPr="00A060D9">
        <w:rPr>
          <w:rFonts w:ascii="Times New Roman" w:hAnsi="Times New Roman" w:cs="Times New Roman"/>
          <w:sz w:val="24"/>
          <w:szCs w:val="24"/>
        </w:rPr>
        <w:t>близких</w:t>
      </w:r>
      <w:r w:rsidR="005C5B40" w:rsidRPr="00A060D9">
        <w:rPr>
          <w:rFonts w:ascii="Times New Roman" w:hAnsi="Times New Roman" w:cs="Times New Roman"/>
          <w:sz w:val="24"/>
          <w:szCs w:val="24"/>
        </w:rPr>
        <w:t xml:space="preserve"> [2</w:t>
      </w:r>
      <w:r w:rsidR="00A060D9">
        <w:rPr>
          <w:rFonts w:ascii="Times New Roman" w:hAnsi="Times New Roman" w:cs="Times New Roman"/>
          <w:sz w:val="24"/>
          <w:szCs w:val="24"/>
        </w:rPr>
        <w:t>3</w:t>
      </w:r>
      <w:r w:rsidR="005C5B40" w:rsidRPr="00A060D9">
        <w:rPr>
          <w:rFonts w:ascii="Times New Roman" w:hAnsi="Times New Roman" w:cs="Times New Roman"/>
          <w:sz w:val="24"/>
          <w:szCs w:val="24"/>
        </w:rPr>
        <w:t>,</w:t>
      </w:r>
      <w:r w:rsidR="007D2679">
        <w:rPr>
          <w:rFonts w:ascii="Times New Roman" w:hAnsi="Times New Roman" w:cs="Times New Roman"/>
          <w:sz w:val="24"/>
          <w:szCs w:val="24"/>
        </w:rPr>
        <w:t xml:space="preserve"> </w:t>
      </w:r>
      <w:r w:rsidR="00A060D9">
        <w:rPr>
          <w:rFonts w:ascii="Times New Roman" w:hAnsi="Times New Roman" w:cs="Times New Roman"/>
          <w:sz w:val="24"/>
          <w:szCs w:val="24"/>
        </w:rPr>
        <w:t>28</w:t>
      </w:r>
      <w:r w:rsidR="005C5B40">
        <w:rPr>
          <w:rFonts w:ascii="Times New Roman" w:hAnsi="Times New Roman" w:cs="Times New Roman"/>
          <w:sz w:val="24"/>
          <w:szCs w:val="24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, переживание экстремистско-террористической угрозы  </w:t>
      </w:r>
      <w:r w:rsidR="005C5B40">
        <w:rPr>
          <w:rFonts w:ascii="Times New Roman" w:hAnsi="Times New Roman" w:cs="Times New Roman"/>
          <w:sz w:val="24"/>
          <w:szCs w:val="24"/>
        </w:rPr>
        <w:t>[1</w:t>
      </w:r>
      <w:r w:rsidR="00A060D9">
        <w:rPr>
          <w:rFonts w:ascii="Times New Roman" w:hAnsi="Times New Roman" w:cs="Times New Roman"/>
          <w:sz w:val="24"/>
          <w:szCs w:val="24"/>
        </w:rPr>
        <w:t>5</w:t>
      </w:r>
      <w:r w:rsidR="005C5B40">
        <w:rPr>
          <w:rFonts w:ascii="Times New Roman" w:hAnsi="Times New Roman" w:cs="Times New Roman"/>
          <w:sz w:val="24"/>
          <w:szCs w:val="24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>, п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онимание и переживание </w:t>
      </w:r>
      <w:r w:rsidR="006D648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t xml:space="preserve"> 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людьми, отличающимися по половым, возрастным, профессиональным и личностным характеристикам </w:t>
      </w:r>
      <w:r w:rsidR="005C5B40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A060D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C5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060D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C5B4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060D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C5B40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="00A060D9">
        <w:rPr>
          <w:rFonts w:ascii="Times New Roman" w:hAnsi="Times New Roman" w:cs="Times New Roman"/>
          <w:sz w:val="24"/>
          <w:szCs w:val="24"/>
          <w:shd w:val="clear" w:color="auto" w:fill="FFFFFF"/>
        </w:rPr>
        <w:t>2, 26</w:t>
      </w:r>
      <w:r w:rsidR="005C5B4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проблема влияния терроризма на межгрупповые отношения (ксенофобия) и </w:t>
      </w:r>
      <w:r w:rsidRPr="00166F8F">
        <w:rPr>
          <w:rFonts w:ascii="Times New Roman" w:hAnsi="Times New Roman" w:cs="Times New Roman"/>
          <w:sz w:val="24"/>
          <w:szCs w:val="24"/>
        </w:rPr>
        <w:t xml:space="preserve">анализ факторов, способствующих вовлечению граждан в террористическую деятельность 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A060D9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социальные представления о терроризме и террористах 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[2, 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8, 9, 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, 3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типология личности террористов 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[17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, 3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, социально-</w:t>
      </w:r>
      <w:r w:rsidRPr="00166F8F">
        <w:rPr>
          <w:rFonts w:ascii="Times New Roman" w:hAnsi="Times New Roman" w:cs="Times New Roman"/>
          <w:sz w:val="24"/>
          <w:szCs w:val="24"/>
        </w:rPr>
        <w:t>психологический анализ проблемы терроризма и его последствий</w:t>
      </w:r>
      <w:r w:rsidR="00F538BC">
        <w:rPr>
          <w:rFonts w:ascii="Times New Roman" w:hAnsi="Times New Roman" w:cs="Times New Roman"/>
          <w:sz w:val="24"/>
          <w:szCs w:val="24"/>
        </w:rPr>
        <w:t xml:space="preserve"> 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538B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384" w:rsidRPr="00166F8F" w:rsidRDefault="00C04384" w:rsidP="00252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Представленный выше обзор тем исследования по проблеме терроризма свидетельствует о том, что эмпирические психологические исследования проблемы терроризма разноплановы и относятся к разным уровням анализа проблемы. Начиная с 2003 года одним из направлений работы сотрудников лаборатории психологии развития субъекта в нормальных и посттравматических состояниях ИП РАН является комплексное теоретико-эмпирическое изучение переживания </w:t>
      </w:r>
      <w:r w:rsidR="00860F71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и её влияния на психическое здоровье населения. Разработка теоретической концепции сопровождается проведением эмпирических исследований о связи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с различными личностными и социально-демографическими характеристиками человека. На сегодняшний день сформулировано определение, эмпирически обоснована структура, показана временная динамика переживания угрозы терактов.</w:t>
      </w:r>
    </w:p>
    <w:p w:rsidR="008A41A4" w:rsidRPr="00166F8F" w:rsidRDefault="008A41A4" w:rsidP="00166F8F">
      <w:pPr>
        <w:pStyle w:val="31"/>
        <w:spacing w:line="360" w:lineRule="auto"/>
        <w:ind w:firstLine="680"/>
      </w:pPr>
      <w:r w:rsidRPr="00166F8F">
        <w:rPr>
          <w:b/>
        </w:rPr>
        <w:t>Целью</w:t>
      </w:r>
      <w:r w:rsidRPr="00166F8F">
        <w:t xml:space="preserve"> настоящего </w:t>
      </w:r>
      <w:r w:rsidR="00110179" w:rsidRPr="00166F8F">
        <w:t>информационно-аналитического обзора</w:t>
      </w:r>
      <w:r w:rsidRPr="00166F8F">
        <w:t xml:space="preserve"> стало определение </w:t>
      </w:r>
      <w:r w:rsidR="00110179" w:rsidRPr="00166F8F">
        <w:t>психологического содержания конструкта «переживание</w:t>
      </w:r>
      <w:r w:rsidRPr="00166F8F">
        <w:t xml:space="preserve"> террористической угрозы</w:t>
      </w:r>
      <w:r w:rsidR="00110179" w:rsidRPr="00166F8F">
        <w:t>»</w:t>
      </w:r>
      <w:r w:rsidRPr="00166F8F">
        <w:t>.</w:t>
      </w:r>
    </w:p>
    <w:p w:rsidR="008A41A4" w:rsidRPr="00166F8F" w:rsidRDefault="00110179" w:rsidP="00166F8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F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0179" w:rsidRPr="00166F8F" w:rsidRDefault="00110179" w:rsidP="00166F8F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6F8F">
        <w:rPr>
          <w:rFonts w:ascii="Times New Roman" w:hAnsi="Times New Roman"/>
          <w:sz w:val="24"/>
          <w:szCs w:val="24"/>
        </w:rPr>
        <w:lastRenderedPageBreak/>
        <w:t xml:space="preserve">Определение основных тенденций эмпирических исследований переживания </w:t>
      </w:r>
      <w:r w:rsidR="006D648A">
        <w:rPr>
          <w:rFonts w:ascii="Times New Roman" w:hAnsi="Times New Roman"/>
          <w:sz w:val="24"/>
          <w:szCs w:val="24"/>
        </w:rPr>
        <w:t>ТУ</w:t>
      </w:r>
      <w:r w:rsidRPr="00166F8F">
        <w:rPr>
          <w:rFonts w:ascii="Times New Roman" w:hAnsi="Times New Roman"/>
          <w:sz w:val="24"/>
          <w:szCs w:val="24"/>
        </w:rPr>
        <w:t>.</w:t>
      </w:r>
    </w:p>
    <w:p w:rsidR="00110179" w:rsidRPr="00166F8F" w:rsidRDefault="00110179" w:rsidP="00166F8F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6F8F">
        <w:rPr>
          <w:rFonts w:ascii="Times New Roman" w:hAnsi="Times New Roman"/>
          <w:sz w:val="24"/>
          <w:szCs w:val="24"/>
        </w:rPr>
        <w:t xml:space="preserve">Оценка существующих методических приемов и результатов исследования переживания </w:t>
      </w:r>
      <w:r w:rsidR="006D648A">
        <w:rPr>
          <w:rFonts w:ascii="Times New Roman" w:hAnsi="Times New Roman"/>
          <w:sz w:val="24"/>
          <w:szCs w:val="24"/>
        </w:rPr>
        <w:t>ТУ</w:t>
      </w:r>
      <w:r w:rsidRPr="00166F8F">
        <w:rPr>
          <w:rFonts w:ascii="Times New Roman" w:hAnsi="Times New Roman"/>
          <w:sz w:val="24"/>
          <w:szCs w:val="24"/>
        </w:rPr>
        <w:t>.</w:t>
      </w:r>
    </w:p>
    <w:p w:rsidR="00A01594" w:rsidRPr="00166F8F" w:rsidRDefault="00A01594" w:rsidP="00166F8F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6F8F">
        <w:rPr>
          <w:rFonts w:ascii="Times New Roman" w:hAnsi="Times New Roman"/>
          <w:sz w:val="24"/>
          <w:szCs w:val="24"/>
        </w:rPr>
        <w:t xml:space="preserve">Определение перспективы психологических исследований переживания </w:t>
      </w:r>
      <w:r w:rsidR="006D648A">
        <w:rPr>
          <w:rFonts w:ascii="Times New Roman" w:hAnsi="Times New Roman"/>
          <w:sz w:val="24"/>
          <w:szCs w:val="24"/>
        </w:rPr>
        <w:t>ТУ</w:t>
      </w:r>
      <w:r w:rsidRPr="00166F8F">
        <w:rPr>
          <w:rFonts w:ascii="Times New Roman" w:hAnsi="Times New Roman"/>
          <w:sz w:val="24"/>
          <w:szCs w:val="24"/>
        </w:rPr>
        <w:t>.</w:t>
      </w:r>
    </w:p>
    <w:p w:rsidR="008013D4" w:rsidRPr="008013D4" w:rsidRDefault="008013D4" w:rsidP="008013D4">
      <w:pPr>
        <w:rPr>
          <w:rFonts w:ascii="Times New Roman" w:hAnsi="Times New Roman" w:cs="Times New Roman"/>
          <w:b/>
          <w:sz w:val="24"/>
        </w:rPr>
      </w:pPr>
      <w:r w:rsidRPr="008013D4">
        <w:rPr>
          <w:rFonts w:ascii="Times New Roman" w:hAnsi="Times New Roman" w:cs="Times New Roman"/>
          <w:b/>
          <w:sz w:val="24"/>
        </w:rPr>
        <w:t>Террористическая угроза как интенсивный стрессор</w:t>
      </w:r>
    </w:p>
    <w:p w:rsidR="009905E2" w:rsidRPr="00166F8F" w:rsidRDefault="009905E2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Террористические акты следует отдельно выделить среди информационных угроз современности. Этот вид антропогенной угрозы отличается своим масштабом и характером проявлений и относится к стрессорам высокой интенсивности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, характеризующихся переживанием страха, ужаса и беспомощности. Кроме того, отмечается, что невозможность предупреждения теракта и его последствий сближает действие этой угрозы с природными стихийным бедствиями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Переживание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осознается как личная уязвимость перед терактом, усугубляемая осознанием непредсказуемости момента его наступления и отсутствия возможностей для его предупреждения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Отмечается усиление антропоцентричного характера современного терроризма: так, в 1970х гг. 80% терактов были направлены против собственности и только 20% – против людей; в 1980х гг., соответственно, – 50% и 50%; в 1990х гг. соотношение составило уже 30% и 70%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Согласно нашим данным, среди основных современных угроз, имеющих антропогенное происхождение, наиболее часто указываются именно террористические акты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5E2" w:rsidRPr="00166F8F" w:rsidRDefault="009905E2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Изучение оценок восприятия риска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в массовом сознании показало, что отношение к вероятности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сопоставимо с рисками отравления вредными веществами и авариями на общественном транспорте. Одним из факторов объяснения полученного результата являются данные о неудовлетворенности респондентов эффективностью контроля со стороны социальных субъектов, отвечающих за организацию и управление в ситуациях террористической активности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Контент-анализ текстов блоггеров о теракте в Домодедово в 2011 г. позволил получить данные о том, что террорист рассматривается как причина теракта, однако вина за теракт приписывается тем группам людей/организациям, которые стоят за ним и тем организациям, которые не смогли воспрепятствовать его действиям 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559E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Караяни А.Г. предлагает рассматривать терроризм с точки зрения психологической теории конфликта, в соответствии с которой, он представляется деструктивной стратегией поведения в конфликте, реализуемой с использованием средств насилия </w:t>
      </w:r>
      <w:r w:rsidR="007429B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7429B7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Конфликтологическая парадигма рассматривает переживание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как реакцию населения на конфликт власти и группы ущемленных граждан, когда методами взаимодействия являются насилие, смерть и масштабные </w:t>
      </w:r>
      <w:r w:rsidRPr="00166F8F">
        <w:rPr>
          <w:rFonts w:ascii="Times New Roman" w:hAnsi="Times New Roman" w:cs="Times New Roman"/>
          <w:sz w:val="24"/>
          <w:szCs w:val="24"/>
        </w:rPr>
        <w:lastRenderedPageBreak/>
        <w:t>разрушения. Мирное население в этом случае может рассматриваться как свидетели травматической ситуации.</w:t>
      </w:r>
    </w:p>
    <w:p w:rsidR="009905E2" w:rsidRPr="007D2679" w:rsidRDefault="009905E2" w:rsidP="00166F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о </w:t>
      </w:r>
      <w:r w:rsidR="006D6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нами как психологический стрессор, обладающий мощным негативным психологическим воздействием на тех людей, которые через СМИ становятся свидетелями трагических событий. По данным исследований, </w:t>
      </w:r>
      <w:r w:rsidRPr="00166F8F">
        <w:rPr>
          <w:rFonts w:ascii="Times New Roman" w:hAnsi="Times New Roman" w:cs="Times New Roman"/>
          <w:sz w:val="24"/>
          <w:szCs w:val="24"/>
        </w:rPr>
        <w:t xml:space="preserve"> информационные сообщения о терактах оказывают психотравмирующее воздействие, которое проявляется в следующих клинико-психологических последствиях: признаки </w:t>
      </w:r>
      <w:r w:rsidRPr="00166F8F">
        <w:rPr>
          <w:rFonts w:ascii="Times New Roman" w:eastAsia="Times-Roman" w:hAnsi="Times New Roman" w:cs="Times New Roman"/>
          <w:sz w:val="24"/>
          <w:szCs w:val="24"/>
        </w:rPr>
        <w:t>ПТСР (проигрывание в памяти услышанного и увиденного (флэшбэки), ночные кошмары, возникающие вспышки раздражительности или гнева, высокий уровень беспокойства, нарушения концентрации внимания</w:t>
      </w:r>
      <w:r w:rsidR="007D2679">
        <w:rPr>
          <w:rFonts w:ascii="Times New Roman" w:eastAsia="Times-Roman" w:hAnsi="Times New Roman" w:cs="Times New Roman"/>
          <w:sz w:val="24"/>
          <w:szCs w:val="24"/>
        </w:rPr>
        <w:t>,</w:t>
      </w:r>
      <w:r w:rsidRPr="00166F8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7D2679">
        <w:rPr>
          <w:rFonts w:ascii="Times New Roman" w:hAnsi="Times New Roman" w:cs="Times New Roman"/>
          <w:sz w:val="24"/>
          <w:szCs w:val="24"/>
        </w:rPr>
        <w:t>расстройство адаптации,</w:t>
      </w:r>
      <w:r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Pr="00166F8F">
        <w:rPr>
          <w:rFonts w:ascii="Times New Roman" w:eastAsia="Times-Roman" w:hAnsi="Times New Roman" w:cs="Times New Roman"/>
          <w:sz w:val="24"/>
          <w:szCs w:val="24"/>
        </w:rPr>
        <w:t>депрессия</w:t>
      </w:r>
      <w:r w:rsidRPr="00166F8F">
        <w:rPr>
          <w:rFonts w:ascii="Times New Roman" w:hAnsi="Times New Roman" w:cs="Times New Roman"/>
          <w:sz w:val="24"/>
          <w:szCs w:val="24"/>
        </w:rPr>
        <w:t>, высокие оценки (переоценка) вероятности риска совершения теракта, возникновение интенсивно</w:t>
      </w:r>
      <w:r w:rsidR="007D2679">
        <w:rPr>
          <w:rFonts w:ascii="Times New Roman" w:hAnsi="Times New Roman" w:cs="Times New Roman"/>
          <w:sz w:val="24"/>
          <w:szCs w:val="24"/>
        </w:rPr>
        <w:t>го страха стать жертвой теракта</w:t>
      </w:r>
      <w:r w:rsidRPr="00166F8F">
        <w:rPr>
          <w:rFonts w:ascii="Times New Roman" w:hAnsi="Times New Roman" w:cs="Times New Roman"/>
          <w:sz w:val="24"/>
          <w:szCs w:val="24"/>
        </w:rPr>
        <w:t>, развитие различных форм избегающего поведения, например, сокращение пользования авиалиниями. Описаны также и с</w:t>
      </w:r>
      <w:r w:rsidRPr="00166F8F">
        <w:rPr>
          <w:rFonts w:ascii="Times New Roman" w:eastAsia="Times-Roman" w:hAnsi="Times New Roman" w:cs="Times New Roman"/>
          <w:sz w:val="24"/>
          <w:szCs w:val="24"/>
        </w:rPr>
        <w:t xml:space="preserve">оциально-психологические последствия терактов: </w:t>
      </w:r>
      <w:r w:rsidRPr="00166F8F">
        <w:rPr>
          <w:rFonts w:ascii="Times New Roman" w:hAnsi="Times New Roman" w:cs="Times New Roman"/>
          <w:sz w:val="24"/>
          <w:szCs w:val="24"/>
        </w:rPr>
        <w:t>виктимизация, школьная неуспеваемость, индигенные конфликты, стигматизация и дискримин</w:t>
      </w:r>
      <w:r w:rsidR="007D2679">
        <w:rPr>
          <w:rFonts w:ascii="Times New Roman" w:hAnsi="Times New Roman" w:cs="Times New Roman"/>
          <w:sz w:val="24"/>
          <w:szCs w:val="24"/>
        </w:rPr>
        <w:t>ация отдельных социальных групп</w:t>
      </w:r>
      <w:r w:rsidRPr="00166F8F">
        <w:rPr>
          <w:rFonts w:ascii="Times New Roman" w:hAnsi="Times New Roman" w:cs="Times New Roman"/>
          <w:sz w:val="24"/>
          <w:szCs w:val="24"/>
        </w:rPr>
        <w:t xml:space="preserve">, увеличение потребления психотропных средств: наркотики, алкоголь и сигареты </w:t>
      </w:r>
      <w:r w:rsidR="000B5555" w:rsidRPr="007D2679">
        <w:rPr>
          <w:rFonts w:ascii="Times New Roman" w:hAnsi="Times New Roman" w:cs="Times New Roman"/>
          <w:sz w:val="24"/>
          <w:szCs w:val="24"/>
        </w:rPr>
        <w:t>[</w:t>
      </w:r>
      <w:r w:rsidR="007D2679">
        <w:rPr>
          <w:rFonts w:ascii="Times New Roman" w:hAnsi="Times New Roman" w:cs="Times New Roman"/>
          <w:sz w:val="24"/>
          <w:szCs w:val="24"/>
        </w:rPr>
        <w:t>10; 26</w:t>
      </w:r>
      <w:r w:rsidR="007D2679" w:rsidRPr="007D2679">
        <w:rPr>
          <w:rFonts w:ascii="Times New Roman" w:hAnsi="Times New Roman" w:cs="Times New Roman"/>
          <w:sz w:val="24"/>
          <w:szCs w:val="24"/>
        </w:rPr>
        <w:t>]</w:t>
      </w:r>
      <w:r w:rsidR="007D2679">
        <w:rPr>
          <w:rFonts w:ascii="Times New Roman" w:hAnsi="Times New Roman" w:cs="Times New Roman"/>
          <w:sz w:val="24"/>
          <w:szCs w:val="24"/>
        </w:rPr>
        <w:t>.</w:t>
      </w:r>
    </w:p>
    <w:p w:rsidR="009905E2" w:rsidRPr="00166F8F" w:rsidRDefault="009905E2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>По отношению к террористическим актам можно выделить две группы пострадавших: первая – непосредственные</w:t>
      </w:r>
      <w:r w:rsidRPr="00166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6F8F">
        <w:rPr>
          <w:rFonts w:ascii="Times New Roman" w:hAnsi="Times New Roman" w:cs="Times New Roman"/>
          <w:sz w:val="24"/>
          <w:szCs w:val="24"/>
        </w:rPr>
        <w:t xml:space="preserve">жертвы теракта, их близкие, специалисты специальных служб, оказывающих различную помощь. Это так называемые </w:t>
      </w:r>
      <w:r w:rsidRPr="00166F8F">
        <w:rPr>
          <w:rFonts w:ascii="Times New Roman" w:hAnsi="Times New Roman" w:cs="Times New Roman"/>
          <w:i/>
          <w:sz w:val="24"/>
          <w:szCs w:val="24"/>
        </w:rPr>
        <w:t>прямые жертвы</w:t>
      </w:r>
      <w:r w:rsidRPr="00166F8F">
        <w:rPr>
          <w:rFonts w:ascii="Times New Roman" w:hAnsi="Times New Roman" w:cs="Times New Roman"/>
          <w:sz w:val="24"/>
          <w:szCs w:val="24"/>
        </w:rPr>
        <w:t>. Именно они являются объектом большинства психологических исследований</w:t>
      </w:r>
      <w:r w:rsidRPr="00166F8F">
        <w:rPr>
          <w:rFonts w:ascii="Times New Roman" w:hAnsi="Times New Roman" w:cs="Times New Roman"/>
          <w:bCs/>
          <w:sz w:val="24"/>
          <w:szCs w:val="24"/>
        </w:rPr>
        <w:t xml:space="preserve">, высокая практическая значимость которых очевидна. Среди остального населения, наблюдавшего за происходящими событиями в СМИ, узнававшими о подробностях терактов через слухи, рассказы очевидцев и т.д., также можно выделить группу пострадавших – так называемых </w:t>
      </w:r>
      <w:r w:rsidRPr="00166F8F">
        <w:rPr>
          <w:rFonts w:ascii="Times New Roman" w:hAnsi="Times New Roman" w:cs="Times New Roman"/>
          <w:bCs/>
          <w:i/>
          <w:sz w:val="24"/>
          <w:szCs w:val="24"/>
        </w:rPr>
        <w:t>косвенных жертв</w:t>
      </w:r>
      <w:r w:rsidRPr="00166F8F">
        <w:rPr>
          <w:rFonts w:ascii="Times New Roman" w:hAnsi="Times New Roman" w:cs="Times New Roman"/>
          <w:bCs/>
          <w:sz w:val="24"/>
          <w:szCs w:val="24"/>
        </w:rPr>
        <w:t>. Их отличает высокая уязвимость к информации о террористических актах, вследствие получения которой у них возникает психопатологическая симптоматика</w:t>
      </w:r>
      <w:r w:rsidRPr="00166F8F">
        <w:rPr>
          <w:rFonts w:ascii="Times New Roman" w:hAnsi="Times New Roman" w:cs="Times New Roman"/>
          <w:sz w:val="24"/>
          <w:szCs w:val="24"/>
        </w:rPr>
        <w:t>, признаки посттравматического стресса разной степени выраженности, в отдельных случаях достигающая клинического уровня посттравматического стрессового расстройства (ПТСР).</w:t>
      </w:r>
    </w:p>
    <w:p w:rsidR="009905E2" w:rsidRPr="00166F8F" w:rsidRDefault="009905E2" w:rsidP="00166F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описания совокупности реакций косвенных жертв на информационные сообщения о террористических актах нами предложено понятие </w:t>
      </w:r>
      <w:r w:rsidRPr="00166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переживание террористической угрозы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(ТУ), которое рассматривается как субъективная оценка риска стать жертвой теракта </w:t>
      </w:r>
      <w:r w:rsidR="007901E2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901E2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Была разработана трехкомпонентная модель переживания ТУ. </w:t>
      </w:r>
      <w:r w:rsidRPr="00166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Первым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 психологической структуры этого переживания является 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когнитивный компонент, т.е. репрезентация осознаваемого уровня реальности угрозы, ее вероятности и возможных последствий. Когнитивный компонент проявляется в особенностях когнитивной переработки и осмысления информации о террористических действиях. Он также содержит антиципирующие представления об угрозе и сопряженных с ней эмоциях. </w:t>
      </w:r>
      <w:r w:rsidRPr="00166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- эмоциональный. </w:t>
      </w:r>
      <w:r w:rsidR="004C771F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</w:t>
      </w:r>
      <w:r w:rsidR="006D6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4C771F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населения эмоциональные реакции разной степени интенсивности: страх, ужас, подавленность, гнев, депрессия. </w:t>
      </w:r>
      <w:r w:rsidRPr="00166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- это поведенческий компонент, к нему относятся те особенности поведения, которые субъективно оцениваются человеком как реакции на теракт. Спектр этих проявлений достаточно широк: от навязчивого поиска информации до участия в массовых акциях протеста.</w:t>
      </w:r>
    </w:p>
    <w:p w:rsidR="009905E2" w:rsidRPr="00166F8F" w:rsidRDefault="009905E2" w:rsidP="00166F8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>Подобная структура переживания ТУ бы</w:t>
      </w:r>
      <w:r w:rsidR="0078450A">
        <w:rPr>
          <w:rFonts w:ascii="Times New Roman" w:hAnsi="Times New Roman" w:cs="Times New Roman"/>
          <w:sz w:val="24"/>
          <w:szCs w:val="24"/>
        </w:rPr>
        <w:t xml:space="preserve">ла выделена в исследовании Н.Б. </w:t>
      </w:r>
      <w:r w:rsidRPr="00166F8F">
        <w:rPr>
          <w:rFonts w:ascii="Times New Roman" w:hAnsi="Times New Roman" w:cs="Times New Roman"/>
          <w:sz w:val="24"/>
          <w:szCs w:val="24"/>
        </w:rPr>
        <w:t xml:space="preserve">Парфеновой. Выделяемые ею информационно-когнитивный, эмоционально-оценочный и поведенческий компоненты оцениваются с помощью следующих шкал: </w:t>
      </w:r>
      <w:r w:rsidR="004671D0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Субъективный образ ситуации террористической угрозы</w:t>
      </w:r>
      <w:r w:rsidR="004671D0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4671D0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Социальная защищенность</w:t>
      </w:r>
      <w:r w:rsidR="004671D0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4671D0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Ожидание изменений в социально-экономической и политической жизни страны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Переживание ожидаемой идеологической террористической угрозы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Ценностные ориентации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Доверие источникам информации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Факторы и условия участия в молодежном движении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Стратегии поведения в условиях социальных угроз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 xml:space="preserve">, </w:t>
      </w:r>
      <w:r w:rsidR="00A74D2F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</w:rPr>
        <w:t>Уверенность в будущем</w:t>
      </w:r>
      <w:r w:rsidR="00A74D2F" w:rsidRPr="00166F8F">
        <w:rPr>
          <w:rFonts w:ascii="Times New Roman" w:hAnsi="Times New Roman" w:cs="Times New Roman"/>
          <w:sz w:val="24"/>
          <w:szCs w:val="24"/>
        </w:rPr>
        <w:t>»</w:t>
      </w:r>
      <w:r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7901E2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D2679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7901E2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235" w:rsidRDefault="00C81235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В настоящее время в отечественной психологической науке можно констатировать дефицит эмпирических исследований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>, одной из причин которого может выступать относительная стабилизация эмоциональных реакций в ответ на эту угрозу. Согласно нашим данным, террористические акты прочно вошли в спис</w:t>
      </w:r>
      <w:r w:rsidR="007D2679">
        <w:rPr>
          <w:rFonts w:ascii="Times New Roman" w:hAnsi="Times New Roman" w:cs="Times New Roman"/>
          <w:sz w:val="24"/>
          <w:szCs w:val="24"/>
        </w:rPr>
        <w:t>ок основных угроз современности [4</w:t>
      </w:r>
      <w:r w:rsidR="007D2679" w:rsidRPr="007D2679">
        <w:rPr>
          <w:rFonts w:ascii="Times New Roman" w:hAnsi="Times New Roman" w:cs="Times New Roman"/>
          <w:sz w:val="24"/>
          <w:szCs w:val="24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Кроме того, высказывается мнение о том, что люди привыкли, адаптировались к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 w:rsidRP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>. Поскольку часто научные исследования отражают запросы общества, то снижение количества исследований в данной области в последнее время может быть следствием снижения интенсивности переживаний, вызываемо</w:t>
      </w:r>
      <w:r w:rsidR="00891035" w:rsidRPr="00166F8F">
        <w:rPr>
          <w:rFonts w:ascii="Times New Roman" w:hAnsi="Times New Roman" w:cs="Times New Roman"/>
          <w:sz w:val="24"/>
          <w:szCs w:val="24"/>
        </w:rPr>
        <w:t>й угрозой терактов, в обществе.</w:t>
      </w:r>
    </w:p>
    <w:p w:rsidR="0027383E" w:rsidRPr="0027383E" w:rsidRDefault="0027383E" w:rsidP="00273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83E">
        <w:rPr>
          <w:rFonts w:ascii="Times New Roman" w:hAnsi="Times New Roman" w:cs="Times New Roman"/>
          <w:b/>
          <w:sz w:val="24"/>
          <w:szCs w:val="24"/>
        </w:rPr>
        <w:t>Проблемы изучения переживания террористической угрозы</w:t>
      </w:r>
    </w:p>
    <w:p w:rsidR="00C81235" w:rsidRPr="00166F8F" w:rsidRDefault="0027383E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наиболее серьезных методологических трудностей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и его последствий </w:t>
      </w:r>
      <w:r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вопрос о месте этого </w:t>
      </w:r>
      <w:r>
        <w:rPr>
          <w:rFonts w:ascii="Times New Roman" w:hAnsi="Times New Roman" w:cs="Times New Roman"/>
          <w:sz w:val="24"/>
          <w:szCs w:val="24"/>
        </w:rPr>
        <w:t>конструкта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среди базовых категорий психологии. В частности, дискуссионным вопросом является включение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в число травматических стрессоров, способных вызывать психопатологические реакции. Так, </w:t>
      </w:r>
      <w:r w:rsidR="00C81235" w:rsidRPr="00166F8F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посттравматическое стрессовое расстройство (ПТСР) наиболее часто рассматривается исследователями как реакция в ответ на психотравмирующее событие. Однако, в последней редакции диагностического и статистического справочника психических расстройств </w:t>
      </w:r>
      <w:r w:rsidR="00C81235" w:rsidRPr="00166F8F">
        <w:rPr>
          <w:rFonts w:ascii="Times New Roman" w:hAnsi="Times New Roman" w:cs="Times New Roman"/>
          <w:sz w:val="24"/>
          <w:szCs w:val="24"/>
          <w:lang w:val="en-US"/>
        </w:rPr>
        <w:t>DSM</w:t>
      </w:r>
      <w:r w:rsidR="00C81235" w:rsidRPr="00166F8F">
        <w:rPr>
          <w:rFonts w:ascii="Times New Roman" w:hAnsi="Times New Roman" w:cs="Times New Roman"/>
          <w:sz w:val="24"/>
          <w:szCs w:val="24"/>
        </w:rPr>
        <w:t>-</w:t>
      </w:r>
      <w:r w:rsidR="00C81235" w:rsidRPr="00166F8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в перечень событий, которые по критерию А феноменологически определяют симптомы ПТСР, не было включено воздействие через электронные СМИ и телевидение. Несмотря на это, в литературе представлены многочисленные исследования косвенных жертв терактов, т.е. тех людей, у которых возникли признаки ПТСР и другие психопатологические симптомы под воздействием информационных сообщений о терактах </w:t>
      </w:r>
      <w:r w:rsidR="000E5F5E" w:rsidRP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 w:rsidRP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0E5F5E" w:rsidRP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C81235" w:rsidRP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1235" w:rsidRPr="0016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C5" w:rsidRDefault="00F342AF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F210C5" w:rsidRPr="00166F8F">
        <w:rPr>
          <w:rFonts w:ascii="Times New Roman" w:hAnsi="Times New Roman" w:cs="Times New Roman"/>
          <w:sz w:val="24"/>
          <w:szCs w:val="24"/>
        </w:rPr>
        <w:t>тенденци</w:t>
      </w:r>
      <w:r w:rsidRPr="00166F8F">
        <w:rPr>
          <w:rFonts w:ascii="Times New Roman" w:hAnsi="Times New Roman" w:cs="Times New Roman"/>
          <w:sz w:val="24"/>
          <w:szCs w:val="24"/>
        </w:rPr>
        <w:t>я</w:t>
      </w:r>
      <w:r w:rsidR="00F210C5" w:rsidRPr="00166F8F">
        <w:rPr>
          <w:rFonts w:ascii="Times New Roman" w:hAnsi="Times New Roman" w:cs="Times New Roman"/>
          <w:sz w:val="24"/>
          <w:szCs w:val="24"/>
        </w:rPr>
        <w:t xml:space="preserve"> отсутствия единства в исследовании и а</w:t>
      </w:r>
      <w:r w:rsidRPr="00166F8F">
        <w:rPr>
          <w:rFonts w:ascii="Times New Roman" w:hAnsi="Times New Roman" w:cs="Times New Roman"/>
          <w:sz w:val="24"/>
          <w:szCs w:val="24"/>
        </w:rPr>
        <w:t>нализе проблемы терроризма.</w:t>
      </w:r>
      <w:r w:rsidR="00F210C5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591F05">
        <w:rPr>
          <w:rFonts w:ascii="Times New Roman" w:hAnsi="Times New Roman" w:cs="Times New Roman"/>
          <w:sz w:val="24"/>
          <w:szCs w:val="24"/>
        </w:rPr>
        <w:t>И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сследования терроризма проводятся в различных отраслях научного знания</w:t>
      </w:r>
      <w:r w:rsidR="00F210C5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: юридическая психология, военная психология, психология правоохранительных органов,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социальная психология,</w:t>
      </w:r>
      <w:r w:rsidR="00F210C5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клини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ческая психология и т.д. Результаты различных исследований, полученные и оформленные в соответствии с теорети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ко-методологическими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позициями их авторов, 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трудно сопоставимы между собой и не позволяют создать на их основе единую согласованную модель </w:t>
      </w:r>
      <w:r w:rsidR="006D648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1235" w:rsidRPr="00166F8F" w:rsidRDefault="00C81235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Кроме того, относительно небольшое число исследований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может являться следствием проблемы </w:t>
      </w:r>
      <w:r w:rsidR="00945791">
        <w:rPr>
          <w:rFonts w:ascii="Times New Roman" w:hAnsi="Times New Roman" w:cs="Times New Roman"/>
          <w:sz w:val="24"/>
          <w:szCs w:val="24"/>
        </w:rPr>
        <w:t>недостатка</w:t>
      </w:r>
      <w:r w:rsidRPr="00166F8F">
        <w:rPr>
          <w:rFonts w:ascii="Times New Roman" w:hAnsi="Times New Roman" w:cs="Times New Roman"/>
          <w:sz w:val="24"/>
          <w:szCs w:val="24"/>
        </w:rPr>
        <w:t xml:space="preserve"> адекватного методического инструментария для его изучения. Для изучения переживания личностью данной угрозы используются тесты свободных ассоциаций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, метод незаконченных предложений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, метод семантического дифференциала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4, 30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, контент-анализ текстов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некоторых работах делается попытка обобщить информацию по методическим возможностям исследования </w:t>
      </w:r>
      <w:r w:rsidR="006D648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. Так, в работе Абакумовой И.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с соавторами на основе анализа современных отечественных психологических исследований отношения молодежи к проблеме терроризма представлен перечень общеизвестных психологических методик, которые авторы считают целесообразно применять для изучения данной проблематики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1235" w:rsidRPr="00166F8F" w:rsidRDefault="00C81235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Комплексный подход к изучению конструкта переживания </w:t>
      </w:r>
      <w:r w:rsidR="006D648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реализован в методике ОПТУ (Опросник переживания террористической угрозы). Разработанный и апробированный в Институте психологии РАН опросник имеет полную и краткую версии, состоящие из 50 и 21 утверждения соответственно 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E5F5E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Пункты опросника направлены на изучение когнитивных представлений о существующей угрозе, эмоциональных реакций в связи с ней и поведенческих особенностях, возникших в связи с переживанием угрозы терактов. </w:t>
      </w:r>
    </w:p>
    <w:p w:rsidR="008962C8" w:rsidRPr="00166F8F" w:rsidRDefault="00C81235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lastRenderedPageBreak/>
        <w:t xml:space="preserve">Опросник позволяет получить 4 показателя: индексы по трем шкалам (антиципация, устойчивость к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, признаки посттравматического стресса) и 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индекс переживания </w:t>
      </w:r>
      <w:r w:rsidR="006D648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Шкала 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Антиципация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в себя утверждения, которые относятся к поведению человека по предвосхищению террористических актов в ежедневной жизни и эмоциям, связанным с оценкой этой угрозы. Шкала 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Устойчивость к террористической угрозе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получить данные самоотчета респондента о том, насколько тема угрозы террористических актов стрессогенна для человека. Ответ на утверждения данной шкалы дают оценки 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жизнестойкости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 в условиях </w:t>
      </w:r>
      <w:r w:rsidR="006D648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Оценки по шкале 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 посттравматического стресса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описывают реакции и эмоции респондентов в ответ на потенциальную угрозу террористических актов: страх и нежелание выходить  из дома, воспоминания о терактах при громких и неожиданных звуках, повышенная настороженность, обращение к религии, нарушения сна, избегание напоминаний о произошедших терактах, рост напряженности и агрессивности, ощущение сокращения жизненной перспективы и пр. Кроме трех оценок по описанным шкалам в методике рассчитывается </w:t>
      </w:r>
      <w:r w:rsidRPr="00166F8F">
        <w:rPr>
          <w:rFonts w:ascii="Times New Roman" w:hAnsi="Times New Roman" w:cs="Times New Roman"/>
          <w:sz w:val="24"/>
          <w:szCs w:val="24"/>
        </w:rPr>
        <w:t xml:space="preserve">общий индекс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Данный показатель рассматривается как индикатор интенсивности субъективного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>.</w:t>
      </w:r>
    </w:p>
    <w:p w:rsidR="008962C8" w:rsidRPr="00166F8F" w:rsidRDefault="008962C8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Опросник позволил получить эмпирическое подтверждение тезиса о том, что </w:t>
      </w:r>
      <w:r w:rsidR="006D648A">
        <w:rPr>
          <w:rFonts w:ascii="Times New Roman" w:hAnsi="Times New Roman" w:cs="Times New Roman"/>
          <w:sz w:val="24"/>
          <w:szCs w:val="24"/>
          <w:lang w:eastAsia="ru-RU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является травматическим стрессором, способным привести к формированию признаков посттравматического стресса 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235" w:rsidRDefault="008962C8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Дальнейшее направление исследований связано с изучением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в </w:t>
      </w:r>
      <w:r w:rsidR="00C81235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различных профессиональных, региональных, половых и возрастных группах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2, 16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="00591F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377A25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1C08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которых будут рассмотрены ниже.</w:t>
      </w:r>
    </w:p>
    <w:p w:rsidR="00AA6397" w:rsidRPr="008D58B9" w:rsidRDefault="00945791" w:rsidP="008D58B9">
      <w:pPr>
        <w:rPr>
          <w:rFonts w:ascii="Times New Roman" w:hAnsi="Times New Roman" w:cs="Times New Roman"/>
          <w:b/>
          <w:sz w:val="24"/>
          <w:szCs w:val="24"/>
        </w:rPr>
      </w:pPr>
      <w:r w:rsidRPr="008D58B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AA6397" w:rsidRPr="008D58B9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Pr="008D58B9">
        <w:rPr>
          <w:rFonts w:ascii="Times New Roman" w:hAnsi="Times New Roman" w:cs="Times New Roman"/>
          <w:b/>
          <w:sz w:val="24"/>
          <w:szCs w:val="24"/>
        </w:rPr>
        <w:t>й переживания</w:t>
      </w:r>
      <w:r w:rsidR="00AA6397" w:rsidRPr="008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B9">
        <w:rPr>
          <w:rFonts w:ascii="Times New Roman" w:hAnsi="Times New Roman" w:cs="Times New Roman"/>
          <w:b/>
          <w:sz w:val="24"/>
          <w:szCs w:val="24"/>
        </w:rPr>
        <w:t>террористической угрозы</w:t>
      </w:r>
      <w:r w:rsidR="00EB4DBE" w:rsidRPr="008D58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232" w:rsidRPr="00166F8F" w:rsidRDefault="008962C8" w:rsidP="00166F8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b/>
          <w:i/>
          <w:sz w:val="24"/>
          <w:szCs w:val="24"/>
        </w:rPr>
        <w:t>Изучение региональных</w:t>
      </w:r>
      <w:r w:rsidR="00AC6232" w:rsidRPr="00166F8F">
        <w:rPr>
          <w:rFonts w:ascii="Times New Roman" w:hAnsi="Times New Roman" w:cs="Times New Roman"/>
          <w:b/>
          <w:i/>
          <w:sz w:val="24"/>
          <w:szCs w:val="24"/>
        </w:rPr>
        <w:t xml:space="preserve"> различи</w:t>
      </w:r>
      <w:r w:rsidRPr="00166F8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9752EC" w:rsidRPr="00166F8F">
        <w:rPr>
          <w:rFonts w:ascii="Times New Roman" w:hAnsi="Times New Roman" w:cs="Times New Roman"/>
          <w:sz w:val="24"/>
          <w:szCs w:val="24"/>
        </w:rPr>
        <w:t xml:space="preserve">в переживании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="009752EC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Pr="00166F8F">
        <w:rPr>
          <w:rFonts w:ascii="Times New Roman" w:hAnsi="Times New Roman" w:cs="Times New Roman"/>
          <w:sz w:val="24"/>
          <w:szCs w:val="24"/>
        </w:rPr>
        <w:t>позволило оценить</w:t>
      </w:r>
      <w:r w:rsidR="00264DB3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Pr="00166F8F">
        <w:rPr>
          <w:rFonts w:ascii="Times New Roman" w:hAnsi="Times New Roman" w:cs="Times New Roman"/>
          <w:sz w:val="24"/>
          <w:szCs w:val="24"/>
        </w:rPr>
        <w:t xml:space="preserve">фактор близости проживания к местам совершения террористических актов (Москва, Чеченская республика, Забайкалье). 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Сравнительный анализ данных по трем регионам показал, что респонденты ЧР по сравнению с группами Забайкалья и Москвы более интенсивно переживают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. Далее по степени интенсивности переживания следуют жители Забайкалья и наименьший уровень переживания данной угрозы отмечается у москвичей. Жители Чеченской Республики в большей степени подвержены травматическому воздействию террористических актов, поскольку наряду с тем, что они наблюдают за происходящими терактами по телевидению, они также живут в 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="00AC6232" w:rsidRPr="00166F8F">
        <w:rPr>
          <w:rFonts w:ascii="Times New Roman" w:hAnsi="Times New Roman" w:cs="Times New Roman"/>
          <w:sz w:val="24"/>
          <w:szCs w:val="24"/>
        </w:rPr>
        <w:t>этой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 реальности. Москва – это крупный мегаполис</w:t>
      </w:r>
      <w:r w:rsidR="00264DB3" w:rsidRPr="00166F8F">
        <w:rPr>
          <w:rFonts w:ascii="Times New Roman" w:hAnsi="Times New Roman" w:cs="Times New Roman"/>
          <w:sz w:val="24"/>
          <w:szCs w:val="24"/>
        </w:rPr>
        <w:t>, отличающийся интенсивным течением жизни и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264DB3" w:rsidRPr="00166F8F">
        <w:rPr>
          <w:rFonts w:ascii="Times New Roman" w:hAnsi="Times New Roman" w:cs="Times New Roman"/>
          <w:sz w:val="24"/>
          <w:szCs w:val="24"/>
        </w:rPr>
        <w:t xml:space="preserve">многообразием </w:t>
      </w:r>
      <w:r w:rsidR="00264DB3" w:rsidRPr="00166F8F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C6232" w:rsidRPr="00166F8F">
        <w:rPr>
          <w:rFonts w:ascii="Times New Roman" w:hAnsi="Times New Roman" w:cs="Times New Roman"/>
          <w:sz w:val="24"/>
          <w:szCs w:val="24"/>
        </w:rPr>
        <w:t>трессовы</w:t>
      </w:r>
      <w:r w:rsidR="00264DB3" w:rsidRPr="00166F8F">
        <w:rPr>
          <w:rFonts w:ascii="Times New Roman" w:hAnsi="Times New Roman" w:cs="Times New Roman"/>
          <w:sz w:val="24"/>
          <w:szCs w:val="24"/>
        </w:rPr>
        <w:t>х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264DB3" w:rsidRPr="00166F8F">
        <w:rPr>
          <w:rFonts w:ascii="Times New Roman" w:hAnsi="Times New Roman" w:cs="Times New Roman"/>
          <w:sz w:val="24"/>
          <w:szCs w:val="24"/>
        </w:rPr>
        <w:t xml:space="preserve">й. </w:t>
      </w:r>
      <w:r w:rsidR="00D20DBF" w:rsidRPr="00166F8F">
        <w:rPr>
          <w:rFonts w:ascii="Times New Roman" w:hAnsi="Times New Roman" w:cs="Times New Roman"/>
          <w:sz w:val="24"/>
          <w:szCs w:val="24"/>
        </w:rPr>
        <w:t xml:space="preserve">Полученный результат о более низком переживании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="00D20DBF" w:rsidRPr="00166F8F">
        <w:rPr>
          <w:rFonts w:ascii="Times New Roman" w:hAnsi="Times New Roman" w:cs="Times New Roman"/>
          <w:sz w:val="24"/>
          <w:szCs w:val="24"/>
        </w:rPr>
        <w:t xml:space="preserve"> у жителей Москвы согласуется и с другими данными литературы о высокой адаптивности к информационному воздействию терактов жителей крупных городов 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D20DBF" w:rsidRPr="00166F8F">
        <w:rPr>
          <w:rFonts w:ascii="Times New Roman" w:hAnsi="Times New Roman" w:cs="Times New Roman"/>
          <w:sz w:val="24"/>
          <w:szCs w:val="24"/>
        </w:rPr>
        <w:t xml:space="preserve">. Восприимчивость жителей Забайкалья возможно связана с интенсивным переживанием повседневного стресса, обусловленного спецификой социального уклада жизни в провинции (отсутствие экзистенциальной уверенности в будущем, низкий уровень </w:t>
      </w:r>
      <w:r w:rsidR="0054799C" w:rsidRPr="00166F8F">
        <w:rPr>
          <w:rFonts w:ascii="Times New Roman" w:hAnsi="Times New Roman" w:cs="Times New Roman"/>
          <w:sz w:val="24"/>
          <w:szCs w:val="24"/>
        </w:rPr>
        <w:t>жизни и условий существования).</w:t>
      </w:r>
    </w:p>
    <w:p w:rsidR="00206F13" w:rsidRPr="00166F8F" w:rsidRDefault="00E20634" w:rsidP="00166F8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исследований был</w:t>
      </w:r>
      <w:r w:rsidR="00AC26E2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изучены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6E2" w:rsidRPr="00166F8F">
        <w:rPr>
          <w:rFonts w:ascii="Times New Roman" w:hAnsi="Times New Roman" w:cs="Times New Roman"/>
          <w:b/>
          <w:i/>
          <w:sz w:val="24"/>
          <w:szCs w:val="24"/>
        </w:rPr>
        <w:t>социально-демографические характеристики</w:t>
      </w:r>
      <w:r w:rsidR="00AC26E2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BE1047" w:rsidRPr="00166F8F">
        <w:rPr>
          <w:rFonts w:ascii="Times New Roman" w:hAnsi="Times New Roman" w:cs="Times New Roman"/>
          <w:sz w:val="24"/>
          <w:szCs w:val="24"/>
        </w:rPr>
        <w:t>переживани</w:t>
      </w:r>
      <w:r w:rsidRPr="00166F8F">
        <w:rPr>
          <w:rFonts w:ascii="Times New Roman" w:hAnsi="Times New Roman" w:cs="Times New Roman"/>
          <w:sz w:val="24"/>
          <w:szCs w:val="24"/>
        </w:rPr>
        <w:t>я</w:t>
      </w:r>
      <w:r w:rsidR="00AC26E2" w:rsidRPr="00166F8F">
        <w:rPr>
          <w:rFonts w:ascii="Times New Roman" w:hAnsi="Times New Roman" w:cs="Times New Roman"/>
          <w:sz w:val="24"/>
          <w:szCs w:val="24"/>
        </w:rPr>
        <w:t xml:space="preserve"> угрозы терактов. Было показано, </w:t>
      </w:r>
      <w:r w:rsidR="00E032C3" w:rsidRPr="00166F8F">
        <w:rPr>
          <w:rFonts w:ascii="Times New Roman" w:hAnsi="Times New Roman" w:cs="Times New Roman"/>
          <w:sz w:val="24"/>
          <w:szCs w:val="24"/>
        </w:rPr>
        <w:t>что переживание ТУ выше у женщин</w:t>
      </w:r>
      <w:r w:rsidR="00AA1708">
        <w:rPr>
          <w:rFonts w:ascii="Times New Roman" w:hAnsi="Times New Roman" w:cs="Times New Roman"/>
          <w:sz w:val="24"/>
          <w:szCs w:val="24"/>
        </w:rPr>
        <w:t xml:space="preserve"> 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[5</w:t>
      </w:r>
      <w:r w:rsidR="00AF7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AA1708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032C3" w:rsidRPr="00166F8F">
        <w:rPr>
          <w:rFonts w:ascii="Times New Roman" w:hAnsi="Times New Roman" w:cs="Times New Roman"/>
          <w:sz w:val="24"/>
          <w:szCs w:val="24"/>
        </w:rPr>
        <w:t>.</w:t>
      </w:r>
      <w:r w:rsidR="00E65246" w:rsidRPr="00166F8F">
        <w:rPr>
          <w:rFonts w:ascii="Times New Roman" w:hAnsi="Times New Roman" w:cs="Times New Roman"/>
          <w:sz w:val="24"/>
          <w:szCs w:val="24"/>
        </w:rPr>
        <w:t xml:space="preserve"> В исследовании Знакова</w:t>
      </w:r>
      <w:r w:rsidR="00BE1047" w:rsidRPr="00166F8F">
        <w:rPr>
          <w:rFonts w:ascii="Times New Roman" w:hAnsi="Times New Roman" w:cs="Times New Roman"/>
          <w:sz w:val="24"/>
          <w:szCs w:val="24"/>
        </w:rPr>
        <w:t> </w:t>
      </w:r>
      <w:r w:rsidR="00E65246" w:rsidRPr="00166F8F">
        <w:rPr>
          <w:rFonts w:ascii="Times New Roman" w:hAnsi="Times New Roman" w:cs="Times New Roman"/>
          <w:sz w:val="24"/>
          <w:szCs w:val="24"/>
        </w:rPr>
        <w:t>В.</w:t>
      </w:r>
      <w:r w:rsidR="00BE1047" w:rsidRPr="00166F8F">
        <w:rPr>
          <w:rFonts w:ascii="Times New Roman" w:hAnsi="Times New Roman" w:cs="Times New Roman"/>
          <w:sz w:val="24"/>
          <w:szCs w:val="24"/>
        </w:rPr>
        <w:t xml:space="preserve"> В. и </w:t>
      </w:r>
      <w:r w:rsidR="00E65246" w:rsidRPr="00166F8F">
        <w:rPr>
          <w:rFonts w:ascii="Times New Roman" w:hAnsi="Times New Roman" w:cs="Times New Roman"/>
          <w:sz w:val="24"/>
          <w:szCs w:val="24"/>
        </w:rPr>
        <w:t>Турок Е.</w:t>
      </w:r>
      <w:r w:rsidR="00BE1047" w:rsidRPr="00166F8F">
        <w:rPr>
          <w:rFonts w:ascii="Times New Roman" w:hAnsi="Times New Roman" w:cs="Times New Roman"/>
          <w:sz w:val="24"/>
          <w:szCs w:val="24"/>
        </w:rPr>
        <w:t> </w:t>
      </w:r>
      <w:r w:rsidR="00E65246" w:rsidRPr="00166F8F">
        <w:rPr>
          <w:rFonts w:ascii="Times New Roman" w:hAnsi="Times New Roman" w:cs="Times New Roman"/>
          <w:sz w:val="24"/>
          <w:szCs w:val="24"/>
        </w:rPr>
        <w:t>М. так же получены данные о том, что у женщин и молодых испытуемых индексы </w:t>
      </w:r>
      <w:r w:rsidR="00513067" w:rsidRPr="00166F8F">
        <w:rPr>
          <w:rFonts w:ascii="Times New Roman" w:hAnsi="Times New Roman" w:cs="Times New Roman"/>
          <w:sz w:val="24"/>
          <w:szCs w:val="24"/>
        </w:rPr>
        <w:t>переживания</w:t>
      </w:r>
      <w:r w:rsidR="00E65246" w:rsidRPr="00166F8F">
        <w:rPr>
          <w:rFonts w:ascii="Times New Roman" w:hAnsi="Times New Roman" w:cs="Times New Roman"/>
          <w:sz w:val="24"/>
          <w:szCs w:val="24"/>
        </w:rPr>
        <w:t> ТУ выше, чем у мужчин и взрослых (на материале респондентов Смоленска, Саранска)</w:t>
      </w:r>
      <w:r w:rsidR="002F3FA4">
        <w:rPr>
          <w:rFonts w:ascii="Times New Roman" w:hAnsi="Times New Roman" w:cs="Times New Roman"/>
          <w:sz w:val="24"/>
          <w:szCs w:val="24"/>
        </w:rPr>
        <w:t xml:space="preserve"> 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[12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65246" w:rsidRPr="00166F8F">
        <w:rPr>
          <w:rFonts w:ascii="Times New Roman" w:hAnsi="Times New Roman" w:cs="Times New Roman"/>
          <w:sz w:val="24"/>
          <w:szCs w:val="24"/>
        </w:rPr>
        <w:t>.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1D7AC6" w:rsidRPr="00166F8F">
        <w:rPr>
          <w:rFonts w:ascii="Times New Roman" w:hAnsi="Times New Roman" w:cs="Times New Roman"/>
          <w:sz w:val="24"/>
          <w:szCs w:val="24"/>
        </w:rPr>
        <w:t>Попытки уточнения факторов, сопряженных с переживанием ТУ, были предпр</w:t>
      </w:r>
      <w:r w:rsidR="00AC6232" w:rsidRPr="00166F8F">
        <w:rPr>
          <w:rFonts w:ascii="Times New Roman" w:hAnsi="Times New Roman" w:cs="Times New Roman"/>
          <w:sz w:val="24"/>
          <w:szCs w:val="24"/>
        </w:rPr>
        <w:t xml:space="preserve">иняты в ряде исследований, фокусирующихся, прежде всего на различных </w:t>
      </w:r>
      <w:r w:rsidR="00AC6232" w:rsidRPr="00166F8F">
        <w:rPr>
          <w:rFonts w:ascii="Times New Roman" w:hAnsi="Times New Roman" w:cs="Times New Roman"/>
          <w:b/>
          <w:i/>
          <w:sz w:val="24"/>
          <w:szCs w:val="24"/>
        </w:rPr>
        <w:t>характеристиках личности.</w:t>
      </w:r>
      <w:r w:rsidR="00AC26E2" w:rsidRPr="00166F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C26E2" w:rsidRPr="00166F8F" w:rsidRDefault="00E534C7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Высокие оценки 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сопряжены с </w:t>
      </w:r>
      <w:r w:rsidR="00E032C3" w:rsidRPr="00166F8F">
        <w:rPr>
          <w:rFonts w:ascii="Times New Roman" w:hAnsi="Times New Roman" w:cs="Times New Roman"/>
          <w:sz w:val="24"/>
          <w:szCs w:val="24"/>
        </w:rPr>
        <w:t>наруш</w:t>
      </w:r>
      <w:r w:rsidRPr="00166F8F">
        <w:rPr>
          <w:rFonts w:ascii="Times New Roman" w:hAnsi="Times New Roman" w:cs="Times New Roman"/>
          <w:sz w:val="24"/>
          <w:szCs w:val="24"/>
        </w:rPr>
        <w:t>ением целеполагания</w:t>
      </w:r>
      <w:r w:rsidR="00E032C3" w:rsidRPr="00166F8F">
        <w:rPr>
          <w:rFonts w:ascii="Times New Roman" w:hAnsi="Times New Roman" w:cs="Times New Roman"/>
          <w:sz w:val="24"/>
          <w:szCs w:val="24"/>
        </w:rPr>
        <w:t>,</w:t>
      </w:r>
      <w:r w:rsidRPr="00166F8F">
        <w:rPr>
          <w:rFonts w:ascii="Times New Roman" w:hAnsi="Times New Roman" w:cs="Times New Roman"/>
          <w:sz w:val="24"/>
          <w:szCs w:val="24"/>
        </w:rPr>
        <w:t xml:space="preserve"> снижением способности</w:t>
      </w:r>
      <w:r w:rsidR="00E032C3" w:rsidRPr="00166F8F">
        <w:rPr>
          <w:rFonts w:ascii="Times New Roman" w:hAnsi="Times New Roman" w:cs="Times New Roman"/>
          <w:sz w:val="24"/>
          <w:szCs w:val="24"/>
        </w:rPr>
        <w:t xml:space="preserve"> управлять своим функциональным состоянием, сниж</w:t>
      </w:r>
      <w:r w:rsidRPr="00166F8F">
        <w:rPr>
          <w:rFonts w:ascii="Times New Roman" w:hAnsi="Times New Roman" w:cs="Times New Roman"/>
          <w:sz w:val="24"/>
          <w:szCs w:val="24"/>
        </w:rPr>
        <w:t>ением</w:t>
      </w:r>
      <w:r w:rsidR="00D678FA" w:rsidRPr="00166F8F">
        <w:rPr>
          <w:rFonts w:ascii="Times New Roman" w:hAnsi="Times New Roman" w:cs="Times New Roman"/>
          <w:sz w:val="24"/>
          <w:szCs w:val="24"/>
        </w:rPr>
        <w:t xml:space="preserve"> стремления</w:t>
      </w:r>
      <w:r w:rsidR="00E032C3" w:rsidRPr="00166F8F">
        <w:rPr>
          <w:rFonts w:ascii="Times New Roman" w:hAnsi="Times New Roman" w:cs="Times New Roman"/>
          <w:sz w:val="24"/>
          <w:szCs w:val="24"/>
        </w:rPr>
        <w:t xml:space="preserve"> заниматься творчеством и ока</w:t>
      </w:r>
      <w:r w:rsidRPr="00166F8F">
        <w:rPr>
          <w:rFonts w:ascii="Times New Roman" w:hAnsi="Times New Roman" w:cs="Times New Roman"/>
          <w:sz w:val="24"/>
          <w:szCs w:val="24"/>
        </w:rPr>
        <w:t xml:space="preserve">зывать помощь окружающим людям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>.</w:t>
      </w:r>
      <w:r w:rsidR="00E032C3" w:rsidRPr="00166F8F">
        <w:rPr>
          <w:rFonts w:ascii="Times New Roman" w:hAnsi="Times New Roman" w:cs="Times New Roman"/>
          <w:sz w:val="24"/>
          <w:szCs w:val="24"/>
        </w:rPr>
        <w:t xml:space="preserve"> Важными фак</w:t>
      </w:r>
      <w:r w:rsidRPr="00166F8F">
        <w:rPr>
          <w:rFonts w:ascii="Times New Roman" w:hAnsi="Times New Roman" w:cs="Times New Roman"/>
          <w:sz w:val="24"/>
          <w:szCs w:val="24"/>
        </w:rPr>
        <w:t>торами совладания с переживанием</w:t>
      </w:r>
      <w:r w:rsidR="00E032C3" w:rsidRPr="00166F8F">
        <w:rPr>
          <w:rFonts w:ascii="Times New Roman" w:hAnsi="Times New Roman" w:cs="Times New Roman"/>
          <w:sz w:val="24"/>
          <w:szCs w:val="24"/>
        </w:rPr>
        <w:t xml:space="preserve"> информационной угрозы террористического акта выступают способность к целенаправленной деятельности в стрессовых ситуациях, стремление оказывать помощь ближнему, ориентация на развитие интеллектуального и творческого потенциала.</w:t>
      </w:r>
      <w:r w:rsidR="00AC26E2" w:rsidRPr="0016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E2" w:rsidRPr="00166F8F" w:rsidRDefault="00AC26E2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В эмпирическом исследовании В. В. Знакова и Е. М. Турок показано, что предикторами общего индекса переживания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являются личностная тревожность, макиавеллизм и способность контролировать ситуацию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>.</w:t>
      </w:r>
    </w:p>
    <w:p w:rsidR="004F338B" w:rsidRPr="00166F8F" w:rsidRDefault="004F338B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В исследовании Н. Н. Казымовой были рассмотрены компоненты психологического благополучия и особенности жизненной перспективы в качестве факторов личностной устойчивости к переживанию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. Показано, что высокий уровень психологического благополучия выступает в качестве показателя наличия внутренних ресурсов, способствующих эффективному совладанию с </w:t>
      </w:r>
      <w:r w:rsidR="006D648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>. Выделены особенности в содержании жизненной перспективы, характерные при высоком уровне переживания ТУ</w:t>
      </w:r>
      <w:r w:rsidR="00001500" w:rsidRPr="00166F8F">
        <w:rPr>
          <w:rFonts w:ascii="Times New Roman" w:hAnsi="Times New Roman" w:cs="Times New Roman"/>
          <w:sz w:val="24"/>
          <w:szCs w:val="24"/>
        </w:rPr>
        <w:t xml:space="preserve">, выражающиеся в повышенной тревоге за своих близких у женщин и за собственное состояние у мужчин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001500" w:rsidRPr="00166F8F">
        <w:rPr>
          <w:rFonts w:ascii="Times New Roman" w:hAnsi="Times New Roman" w:cs="Times New Roman"/>
          <w:sz w:val="24"/>
          <w:szCs w:val="24"/>
        </w:rPr>
        <w:t>.</w:t>
      </w:r>
    </w:p>
    <w:p w:rsidR="00E534C7" w:rsidRPr="00166F8F" w:rsidRDefault="00BF7A07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</w:t>
      </w:r>
      <w:r w:rsidR="00E534C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сследование переживания </w:t>
      </w:r>
      <w:r w:rsidR="00D9623A">
        <w:rPr>
          <w:rFonts w:ascii="Times New Roman" w:hAnsi="Times New Roman" w:cs="Times New Roman"/>
          <w:sz w:val="24"/>
          <w:szCs w:val="24"/>
          <w:shd w:val="clear" w:color="auto" w:fill="FFFFFF"/>
        </w:rPr>
        <w:t>ТУ</w:t>
      </w:r>
      <w:r w:rsidR="00E534C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E534C7" w:rsidRPr="00166F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различны</w:t>
      </w:r>
      <w:r w:rsidR="002F40C9" w:rsidRPr="00166F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х </w:t>
      </w:r>
      <w:r w:rsidR="00E534C7" w:rsidRPr="00166F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профессиональных группах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выполнено Серединой Н.В, Даниленко Е.В., Черныш Е.В.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001500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 w:rsidR="00E534C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оказано, что группа педагогов имеет более высокие оценки переживания ТУ по сравнению с группами сотрудников полиции и коммерческого банка.  Получены данные о половых различиях: женщины с большей интенсивностью переживают ТУ, чем мужчины. Однако, внутри профессиональных групп эта тенденция проявилась не так однозначно. В частности, получен результат о том, что группа женщин-сотрудников полиции показала менее высокие значения переживания ТУ, чем мужчины. </w:t>
      </w:r>
      <w:r w:rsidR="002F40C9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авторами получены данные о положительной связи интенсивности переживания ТУ и </w:t>
      </w:r>
      <w:r w:rsidR="00E534C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таки</w:t>
      </w:r>
      <w:r w:rsidR="002F40C9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E534C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</w:t>
      </w:r>
      <w:r w:rsidR="002F40C9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E534C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этнической идентичности</w:t>
      </w:r>
      <w:r w:rsidR="002F40C9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гипо- и гиперидентичность.</w:t>
      </w:r>
    </w:p>
    <w:p w:rsidR="002E12E8" w:rsidRPr="00166F8F" w:rsidRDefault="002E12E8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Важным вопросом в изучении переживания ТУ является вопрос о временной изменчивости данного конструкта. </w:t>
      </w:r>
      <w:r w:rsidR="00C958C2" w:rsidRPr="00166F8F">
        <w:rPr>
          <w:rFonts w:ascii="Times New Roman" w:hAnsi="Times New Roman" w:cs="Times New Roman"/>
          <w:sz w:val="24"/>
          <w:szCs w:val="24"/>
        </w:rPr>
        <w:t xml:space="preserve">С одной стороны, можно предположить, что интенсивность переживания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="00C958C2" w:rsidRPr="00166F8F">
        <w:rPr>
          <w:rFonts w:ascii="Times New Roman" w:hAnsi="Times New Roman" w:cs="Times New Roman"/>
          <w:sz w:val="24"/>
          <w:szCs w:val="24"/>
        </w:rPr>
        <w:t xml:space="preserve"> сопряжена с актуальной террористической ситуацией в регионе проживания. Существующие литературные данные подтверждают, что после свершения крупных единичных терактов, спустя некоторое время интенсивность переживаемых последствий снижается. Однако, поскольку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="00C958C2" w:rsidRPr="00166F8F">
        <w:rPr>
          <w:rFonts w:ascii="Times New Roman" w:hAnsi="Times New Roman" w:cs="Times New Roman"/>
          <w:sz w:val="24"/>
          <w:szCs w:val="24"/>
        </w:rPr>
        <w:t xml:space="preserve"> прочно заняла место одной из важнейших угроз безопасности и сообщения о террористической активности появляются в СМИ каждую неделю, то</w:t>
      </w:r>
      <w:r w:rsidR="00315BB2">
        <w:rPr>
          <w:rFonts w:ascii="Times New Roman" w:hAnsi="Times New Roman" w:cs="Times New Roman"/>
          <w:sz w:val="24"/>
          <w:szCs w:val="24"/>
        </w:rPr>
        <w:t>,</w:t>
      </w:r>
      <w:r w:rsidR="00C958C2" w:rsidRPr="00166F8F">
        <w:rPr>
          <w:rFonts w:ascii="Times New Roman" w:hAnsi="Times New Roman" w:cs="Times New Roman"/>
          <w:sz w:val="24"/>
          <w:szCs w:val="24"/>
        </w:rPr>
        <w:t xml:space="preserve"> по-видимому</w:t>
      </w:r>
      <w:r w:rsidR="00315BB2">
        <w:rPr>
          <w:rFonts w:ascii="Times New Roman" w:hAnsi="Times New Roman" w:cs="Times New Roman"/>
          <w:sz w:val="24"/>
          <w:szCs w:val="24"/>
        </w:rPr>
        <w:t>,</w:t>
      </w:r>
      <w:r w:rsidR="00C958C2" w:rsidRPr="00166F8F">
        <w:rPr>
          <w:rFonts w:ascii="Times New Roman" w:hAnsi="Times New Roman" w:cs="Times New Roman"/>
          <w:sz w:val="24"/>
          <w:szCs w:val="24"/>
        </w:rPr>
        <w:t xml:space="preserve"> в обществе должна наблюдаться адаптация к сообщениям о подобных событиях. </w:t>
      </w:r>
    </w:p>
    <w:p w:rsidR="002E12E8" w:rsidRPr="00166F8F" w:rsidRDefault="002E12E8" w:rsidP="00166F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исследовании Поляковой </w:t>
      </w:r>
      <w:r w:rsidR="00513067"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О.О.  </w:t>
      </w:r>
      <w:r w:rsidRPr="00166F8F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 г. Саранска просили оценить их переживание ТУ до и через несколько недель после теракта (</w:t>
      </w:r>
      <w:r w:rsidRPr="00166F8F">
        <w:rPr>
          <w:rFonts w:ascii="Times New Roman" w:hAnsi="Times New Roman" w:cs="Times New Roman"/>
          <w:sz w:val="24"/>
          <w:szCs w:val="24"/>
        </w:rPr>
        <w:t>взрыв поезда «Невский экспресс» 27 ноября 2009 г.). Показано, что после теракта у респондентов не имеющих личных знакомых, пострадавших в данном ТА, происходит повышение общего индекса переживания ТУ и уровн</w:t>
      </w:r>
      <w:r w:rsidR="00BF7A07" w:rsidRPr="00166F8F">
        <w:rPr>
          <w:rFonts w:ascii="Times New Roman" w:hAnsi="Times New Roman" w:cs="Times New Roman"/>
          <w:sz w:val="24"/>
          <w:szCs w:val="24"/>
        </w:rPr>
        <w:t>я</w:t>
      </w:r>
      <w:r w:rsidRPr="00166F8F">
        <w:rPr>
          <w:rFonts w:ascii="Times New Roman" w:hAnsi="Times New Roman" w:cs="Times New Roman"/>
          <w:sz w:val="24"/>
          <w:szCs w:val="24"/>
        </w:rPr>
        <w:t xml:space="preserve"> предвосхищения новых терактов, возрастает показатель признаков посттравматического стресса. По данным исследования</w:t>
      </w:r>
      <w:r w:rsidR="00BF7A07" w:rsidRPr="00166F8F">
        <w:rPr>
          <w:rFonts w:ascii="Times New Roman" w:hAnsi="Times New Roman" w:cs="Times New Roman"/>
          <w:sz w:val="24"/>
          <w:szCs w:val="24"/>
        </w:rPr>
        <w:t>,</w:t>
      </w:r>
      <w:r w:rsidRPr="00166F8F">
        <w:rPr>
          <w:rFonts w:ascii="Times New Roman" w:hAnsi="Times New Roman" w:cs="Times New Roman"/>
          <w:sz w:val="24"/>
          <w:szCs w:val="24"/>
        </w:rPr>
        <w:t xml:space="preserve"> теракт не повлиял на базисные установки личности, но снизились показатели уверенности в способности контролировать ситуацию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 xml:space="preserve">.  Повышение уровня переживания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в ответ на информационное освещение теракта в СМИ является нормальной реакций на угрожающую ситуацию. Поскольку опрос респондентов повторно проходил через 2 недели после совершенного теракта, то мы можем говорить об остром периоде в переживании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>, ког</w:t>
      </w:r>
      <w:r w:rsidR="00F8005C" w:rsidRPr="00166F8F">
        <w:rPr>
          <w:rFonts w:ascii="Times New Roman" w:hAnsi="Times New Roman" w:cs="Times New Roman"/>
          <w:sz w:val="24"/>
          <w:szCs w:val="24"/>
        </w:rPr>
        <w:t>да у уязвимой части населения</w:t>
      </w:r>
      <w:r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F8005C" w:rsidRPr="00166F8F">
        <w:rPr>
          <w:rFonts w:ascii="Times New Roman" w:hAnsi="Times New Roman" w:cs="Times New Roman"/>
          <w:sz w:val="24"/>
          <w:szCs w:val="24"/>
        </w:rPr>
        <w:t>интенсифицируются</w:t>
      </w:r>
      <w:r w:rsidRPr="00166F8F">
        <w:rPr>
          <w:rFonts w:ascii="Times New Roman" w:hAnsi="Times New Roman" w:cs="Times New Roman"/>
          <w:sz w:val="24"/>
          <w:szCs w:val="24"/>
        </w:rPr>
        <w:t xml:space="preserve"> процессы, связанные с ощущением своей уязвимости, невозможности контролировать данную угрозу, страх смерти и пр. </w:t>
      </w:r>
    </w:p>
    <w:p w:rsidR="00DD169B" w:rsidRPr="00166F8F" w:rsidRDefault="00F30EAF" w:rsidP="00166F8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lastRenderedPageBreak/>
        <w:t>Иные результаты были получены в нашем исследовании, включающее тестирование респондентов до и после сообщений о теракте в СМИ.  Между первым и вторым тестированием произошли два трагических события - убийство российского посла в Турции</w:t>
      </w:r>
      <w:r w:rsidR="00464F99" w:rsidRPr="00166F8F">
        <w:rPr>
          <w:rFonts w:ascii="Times New Roman" w:hAnsi="Times New Roman" w:cs="Times New Roman"/>
          <w:sz w:val="24"/>
          <w:szCs w:val="24"/>
        </w:rPr>
        <w:t xml:space="preserve"> (19 декабря 2016 года)</w:t>
      </w:r>
      <w:r w:rsidRPr="00166F8F">
        <w:rPr>
          <w:rFonts w:ascii="Times New Roman" w:hAnsi="Times New Roman" w:cs="Times New Roman"/>
          <w:sz w:val="24"/>
          <w:szCs w:val="24"/>
        </w:rPr>
        <w:t>, квалифицируемое в официальных информационных источниках как теракт, и крушение российского самолета ТУ-154 под г. Сочи</w:t>
      </w:r>
      <w:r w:rsidR="00464F99" w:rsidRPr="00166F8F">
        <w:rPr>
          <w:rFonts w:ascii="Times New Roman" w:hAnsi="Times New Roman" w:cs="Times New Roman"/>
          <w:sz w:val="24"/>
          <w:szCs w:val="24"/>
        </w:rPr>
        <w:t xml:space="preserve"> (25 декабря 2016 года)</w:t>
      </w:r>
      <w:r w:rsidRPr="00166F8F">
        <w:rPr>
          <w:rFonts w:ascii="Times New Roman" w:hAnsi="Times New Roman" w:cs="Times New Roman"/>
          <w:sz w:val="24"/>
          <w:szCs w:val="24"/>
        </w:rPr>
        <w:t>, в числе версий о причинах которого также первоначально рассматривали теракт. Получены данные о том, что общая интенсивность переживания угрозы терактов</w:t>
      </w:r>
      <w:r w:rsidR="00D0649F" w:rsidRPr="00166F8F">
        <w:rPr>
          <w:rFonts w:ascii="Times New Roman" w:hAnsi="Times New Roman" w:cs="Times New Roman"/>
          <w:sz w:val="24"/>
          <w:szCs w:val="24"/>
        </w:rPr>
        <w:t>,</w:t>
      </w:r>
      <w:r w:rsidRPr="00166F8F">
        <w:rPr>
          <w:rFonts w:ascii="Times New Roman" w:hAnsi="Times New Roman" w:cs="Times New Roman"/>
          <w:sz w:val="24"/>
          <w:szCs w:val="24"/>
        </w:rPr>
        <w:t xml:space="preserve"> как и отдельные показатели ОПТУ</w:t>
      </w:r>
      <w:r w:rsidR="00D0649F" w:rsidRPr="00166F8F">
        <w:rPr>
          <w:rFonts w:ascii="Times New Roman" w:hAnsi="Times New Roman" w:cs="Times New Roman"/>
          <w:sz w:val="24"/>
          <w:szCs w:val="24"/>
        </w:rPr>
        <w:t>,</w:t>
      </w:r>
      <w:r w:rsidRPr="00166F8F">
        <w:rPr>
          <w:rFonts w:ascii="Times New Roman" w:hAnsi="Times New Roman" w:cs="Times New Roman"/>
          <w:sz w:val="24"/>
          <w:szCs w:val="24"/>
        </w:rPr>
        <w:t xml:space="preserve"> не различаются при сравнении данных до и после произошедших событий. Интенсивность переживания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Pr="00166F8F">
        <w:rPr>
          <w:rFonts w:ascii="Times New Roman" w:hAnsi="Times New Roman" w:cs="Times New Roman"/>
          <w:sz w:val="24"/>
          <w:szCs w:val="24"/>
        </w:rPr>
        <w:t xml:space="preserve"> по данным повторного опроса остается на том же уровне, что и при первом опросе. Также не изменилась частота обсуждения темы террористических актов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66F8F">
        <w:rPr>
          <w:rFonts w:ascii="Times New Roman" w:hAnsi="Times New Roman" w:cs="Times New Roman"/>
          <w:sz w:val="24"/>
          <w:szCs w:val="24"/>
        </w:rPr>
        <w:t>.</w:t>
      </w:r>
      <w:r w:rsidR="00B07FBE" w:rsidRPr="00166F8F">
        <w:rPr>
          <w:rFonts w:ascii="Times New Roman" w:hAnsi="Times New Roman" w:cs="Times New Roman"/>
          <w:sz w:val="24"/>
          <w:szCs w:val="24"/>
        </w:rPr>
        <w:t xml:space="preserve"> Однако, при интерпретации результатов важно учитывать и тип произошедшего события. Так, указанные в данном исследовании события не соответствуют</w:t>
      </w:r>
      <w:r w:rsidR="00DD169B" w:rsidRPr="00166F8F">
        <w:rPr>
          <w:rFonts w:ascii="Times New Roman" w:hAnsi="Times New Roman" w:cs="Times New Roman"/>
          <w:sz w:val="24"/>
          <w:szCs w:val="24"/>
        </w:rPr>
        <w:t xml:space="preserve"> социальному</w:t>
      </w:r>
      <w:r w:rsidR="00B07FBE" w:rsidRPr="00166F8F">
        <w:rPr>
          <w:rFonts w:ascii="Times New Roman" w:hAnsi="Times New Roman" w:cs="Times New Roman"/>
          <w:sz w:val="24"/>
          <w:szCs w:val="24"/>
        </w:rPr>
        <w:t xml:space="preserve"> стереотипу понятия 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="00B07FBE" w:rsidRPr="00166F8F">
        <w:rPr>
          <w:rFonts w:ascii="Times New Roman" w:hAnsi="Times New Roman" w:cs="Times New Roman"/>
          <w:sz w:val="24"/>
          <w:szCs w:val="24"/>
        </w:rPr>
        <w:t>теракт</w:t>
      </w:r>
      <w:r w:rsidR="00E94F48" w:rsidRPr="00166F8F">
        <w:rPr>
          <w:rFonts w:ascii="Times New Roman" w:hAnsi="Times New Roman" w:cs="Times New Roman"/>
          <w:sz w:val="24"/>
          <w:szCs w:val="24"/>
        </w:rPr>
        <w:t>"</w:t>
      </w:r>
      <w:r w:rsidR="00DD169B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[27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DD169B" w:rsidRPr="00166F8F">
        <w:rPr>
          <w:rFonts w:ascii="Times New Roman" w:hAnsi="Times New Roman" w:cs="Times New Roman"/>
          <w:sz w:val="24"/>
          <w:szCs w:val="24"/>
        </w:rPr>
        <w:t xml:space="preserve"> и поэтому не вызывают переживаний, связанных с осознанием личной уязвимости.</w:t>
      </w:r>
    </w:p>
    <w:p w:rsidR="00247CB5" w:rsidRPr="00166F8F" w:rsidRDefault="001C0070" w:rsidP="00166F8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Style w:val="af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Динамика</w:t>
      </w:r>
      <w:r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переживания ТУ исследовалась с использованием опросника переживания террористической угрозы </w:t>
      </w:r>
      <w:r w:rsidR="00860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ОПТУ-50</w:t>
      </w:r>
      <w:r w:rsidR="00860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период 2005-2017 гг. Были проанализированы данные исследований, проводимых на респондентах Москвы и Московской области в течение 12 лет: в 2005, 2009/2010, 2016/2017 годах. </w:t>
      </w:r>
      <w:r w:rsidR="008B6966"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зменения в переживании </w:t>
      </w:r>
      <w:r w:rsidR="00D96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</w:t>
      </w:r>
      <w:r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женщинами проявляются в снижении антиципирующего восприятия новых терактов и интенсивности признаков посттравматического стресса, при этом восприимчивость женщин к</w:t>
      </w:r>
      <w:r w:rsidR="008B6966"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информации о терактах не изменяется со временем</w:t>
      </w:r>
      <w:r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85ADE" w:rsidRPr="00166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7CB5" w:rsidRPr="00166F8F">
        <w:rPr>
          <w:rFonts w:ascii="Times New Roman" w:hAnsi="Times New Roman" w:cs="Times New Roman"/>
          <w:sz w:val="24"/>
          <w:szCs w:val="24"/>
        </w:rPr>
        <w:t xml:space="preserve">Мужчины уже к 2009/2010 гг. смогли выйти на некоторый оптимальный уровень переживания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="00247CB5" w:rsidRPr="00166F8F">
        <w:rPr>
          <w:rFonts w:ascii="Times New Roman" w:hAnsi="Times New Roman" w:cs="Times New Roman"/>
          <w:sz w:val="24"/>
          <w:szCs w:val="24"/>
        </w:rPr>
        <w:t>, позволяющий им не терять бдительность и в то же время не испытывать негативных стрессовых симптомов в связи с воз</w:t>
      </w:r>
      <w:r w:rsidR="008B6966" w:rsidRPr="00166F8F">
        <w:rPr>
          <w:rFonts w:ascii="Times New Roman" w:hAnsi="Times New Roman" w:cs="Times New Roman"/>
          <w:sz w:val="24"/>
          <w:szCs w:val="24"/>
        </w:rPr>
        <w:t xml:space="preserve">можной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="008B6966" w:rsidRPr="00166F8F">
        <w:rPr>
          <w:rFonts w:ascii="Times New Roman" w:hAnsi="Times New Roman" w:cs="Times New Roman"/>
          <w:sz w:val="24"/>
          <w:szCs w:val="24"/>
        </w:rPr>
        <w:t xml:space="preserve"> 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[3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8B6966" w:rsidRPr="00166F8F">
        <w:rPr>
          <w:rFonts w:ascii="Times New Roman" w:hAnsi="Times New Roman" w:cs="Times New Roman"/>
          <w:sz w:val="24"/>
          <w:szCs w:val="24"/>
        </w:rPr>
        <w:t>.</w:t>
      </w:r>
    </w:p>
    <w:p w:rsidR="007D6ECE" w:rsidRPr="00166F8F" w:rsidRDefault="00613E42" w:rsidP="00166F8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 xml:space="preserve">Отдельным направлением исследований стало изучение отношения к информации о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="007D6ECE" w:rsidRPr="00166F8F">
        <w:rPr>
          <w:rFonts w:ascii="Times New Roman" w:hAnsi="Times New Roman" w:cs="Times New Roman"/>
          <w:sz w:val="24"/>
          <w:szCs w:val="24"/>
        </w:rPr>
        <w:t xml:space="preserve">. </w:t>
      </w:r>
      <w:r w:rsidRPr="00166F8F">
        <w:rPr>
          <w:rFonts w:ascii="Times New Roman" w:hAnsi="Times New Roman" w:cs="Times New Roman"/>
          <w:sz w:val="24"/>
          <w:szCs w:val="24"/>
        </w:rPr>
        <w:t>Показано, что р</w:t>
      </w:r>
      <w:r w:rsidR="007D6ECE" w:rsidRPr="00166F8F">
        <w:rPr>
          <w:rFonts w:ascii="Times New Roman" w:hAnsi="Times New Roman" w:cs="Times New Roman"/>
          <w:sz w:val="24"/>
          <w:szCs w:val="24"/>
        </w:rPr>
        <w:t xml:space="preserve">еспонденты, проявляющие интерес к новостям о терроризме, в большей степени прогнозируют совершение новых терактов и более интенсивно переживают </w:t>
      </w:r>
      <w:r w:rsidR="00860F71">
        <w:rPr>
          <w:rFonts w:ascii="Times New Roman" w:hAnsi="Times New Roman" w:cs="Times New Roman"/>
          <w:sz w:val="24"/>
          <w:szCs w:val="24"/>
        </w:rPr>
        <w:t>ТУ</w:t>
      </w:r>
      <w:r w:rsidR="007D6ECE" w:rsidRPr="00166F8F">
        <w:rPr>
          <w:rFonts w:ascii="Times New Roman" w:hAnsi="Times New Roman" w:cs="Times New Roman"/>
          <w:sz w:val="24"/>
          <w:szCs w:val="24"/>
        </w:rPr>
        <w:t xml:space="preserve"> в целом. В отличие от них, респонденты, которые не хотят узнавать плохие новости, обнаружили в нашем исследовании более низкие показатели по ОПТУ. Такой сознательный отказ от тревожащих известий является проявлением защитной психологической стратегии дистанцирования от данной тематики как источника стресса. Напротив, в группе респондентов, которые никогда не переключают новости о терактах, тревожные переживания и напряжение выступают стимулом к активному поиску информации, позволяющему обрести чувство контроля над ситуацией</w:t>
      </w:r>
      <w:r w:rsidR="00A1163C" w:rsidRPr="00166F8F">
        <w:rPr>
          <w:rFonts w:ascii="Times New Roman" w:hAnsi="Times New Roman" w:cs="Times New Roman"/>
          <w:sz w:val="24"/>
          <w:szCs w:val="24"/>
        </w:rPr>
        <w:t xml:space="preserve">. Получены данные о том, что </w:t>
      </w:r>
      <w:r w:rsidR="00A1163C" w:rsidRPr="00166F8F">
        <w:rPr>
          <w:rFonts w:ascii="Times New Roman" w:hAnsi="Times New Roman" w:cs="Times New Roman"/>
          <w:sz w:val="24"/>
          <w:szCs w:val="24"/>
        </w:rPr>
        <w:lastRenderedPageBreak/>
        <w:t xml:space="preserve">выраженность интереса к теме терактов не связана со стремлением к обсуждению этой проблемы. Таким образом, на фоне интереса к данной тематике проявляется избегание этой проблемы в разговорах. Выявленный диссонанс может свидетельствовать о восприятии темы терактов как стрессора высокой интенсивности, который требует усилий по отслеживанию и контролю со стороны мирных жителей 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5492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F3FA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A1163C" w:rsidRPr="00166F8F">
        <w:rPr>
          <w:rFonts w:ascii="Times New Roman" w:hAnsi="Times New Roman" w:cs="Times New Roman"/>
          <w:sz w:val="24"/>
          <w:szCs w:val="24"/>
        </w:rPr>
        <w:t>.</w:t>
      </w:r>
    </w:p>
    <w:p w:rsidR="00315BB2" w:rsidRPr="00EB4DBE" w:rsidRDefault="00AA6397" w:rsidP="00EB4DBE">
      <w:pPr>
        <w:rPr>
          <w:rFonts w:ascii="Times New Roman" w:hAnsi="Times New Roman" w:cs="Times New Roman"/>
          <w:sz w:val="24"/>
          <w:lang w:eastAsia="ru-RU"/>
        </w:rPr>
      </w:pPr>
      <w:r w:rsidRPr="00EB4DBE">
        <w:rPr>
          <w:rFonts w:ascii="Times New Roman" w:hAnsi="Times New Roman" w:cs="Times New Roman"/>
          <w:sz w:val="24"/>
          <w:lang w:eastAsia="ru-RU"/>
        </w:rPr>
        <w:t>ЗАКЛЮЧЕНИЕ</w:t>
      </w:r>
    </w:p>
    <w:p w:rsidR="00136A83" w:rsidRPr="00166F8F" w:rsidRDefault="00136A83" w:rsidP="00166F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сообщения о терактах рассматриваются нами как стрессоры высокой интенсивности, актуализирующие переживание угрозы безопасности жизни. Психологически данное переживание определяется </w:t>
      </w:r>
      <w:r w:rsidR="00136437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возникающим чувствам страха, ужаса и беспомощности. </w:t>
      </w:r>
    </w:p>
    <w:p w:rsidR="00DC2FDE" w:rsidRPr="00166F8F" w:rsidRDefault="00C958C2" w:rsidP="00166F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ключевым понятием является переживание </w:t>
      </w:r>
      <w:r w:rsidR="00D9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которым мы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субъективную оценку риска стать жертвой теракта. 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6437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</w:t>
      </w:r>
      <w:r w:rsidR="0032499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существующей угрозы</w:t>
      </w:r>
      <w:r w:rsidR="00136437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свое отражение в мыслях, чувствах и поведении</w:t>
      </w:r>
      <w:r w:rsidR="0032499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уязвимой части населения переживание </w:t>
      </w:r>
      <w:r w:rsidR="00D9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32499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особую интенсивность, приводя к развитию у них различной психопатологической симптоматики. В настоящее время </w:t>
      </w:r>
      <w:r w:rsidR="00DC2FDE" w:rsidRPr="00166F8F">
        <w:rPr>
          <w:rFonts w:ascii="Times New Roman" w:hAnsi="Times New Roman" w:cs="Times New Roman"/>
          <w:sz w:val="24"/>
          <w:szCs w:val="24"/>
        </w:rPr>
        <w:t xml:space="preserve">в изучении переживания </w:t>
      </w:r>
      <w:r w:rsidR="00D9623A">
        <w:rPr>
          <w:rFonts w:ascii="Times New Roman" w:hAnsi="Times New Roman" w:cs="Times New Roman"/>
          <w:sz w:val="24"/>
          <w:szCs w:val="24"/>
        </w:rPr>
        <w:t>ТУ</w:t>
      </w:r>
      <w:r w:rsidR="00324995" w:rsidRPr="00166F8F">
        <w:rPr>
          <w:rFonts w:ascii="Times New Roman" w:hAnsi="Times New Roman" w:cs="Times New Roman"/>
          <w:sz w:val="24"/>
          <w:szCs w:val="24"/>
        </w:rPr>
        <w:t xml:space="preserve"> можно наблюдать тенденцию</w:t>
      </w:r>
      <w:r w:rsidR="00DC2FDE" w:rsidRPr="00166F8F">
        <w:rPr>
          <w:rFonts w:ascii="Times New Roman" w:hAnsi="Times New Roman" w:cs="Times New Roman"/>
          <w:sz w:val="24"/>
          <w:szCs w:val="24"/>
        </w:rPr>
        <w:t>, заключающуюся в смещении исследовательского фокуса от факторов уязвимости</w:t>
      </w:r>
      <w:r w:rsidR="00967C85" w:rsidRPr="00166F8F">
        <w:rPr>
          <w:rFonts w:ascii="Times New Roman" w:hAnsi="Times New Roman" w:cs="Times New Roman"/>
          <w:sz w:val="24"/>
          <w:szCs w:val="24"/>
        </w:rPr>
        <w:t xml:space="preserve"> (</w:t>
      </w:r>
      <w:r w:rsidR="00967C8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личностная тревожность, эмоциональная неустойчивость, макиавел</w:t>
      </w:r>
      <w:r w:rsidR="00FD1484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7C8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изм, неспособность контролировать ситуацию и др.)</w:t>
      </w:r>
      <w:r w:rsidR="00DC2FDE" w:rsidRPr="00166F8F">
        <w:rPr>
          <w:rFonts w:ascii="Times New Roman" w:hAnsi="Times New Roman" w:cs="Times New Roman"/>
          <w:sz w:val="24"/>
          <w:szCs w:val="24"/>
        </w:rPr>
        <w:t xml:space="preserve"> к факторам психологической устойчивости</w:t>
      </w:r>
      <w:r w:rsidR="00F41341" w:rsidRPr="00166F8F">
        <w:rPr>
          <w:rFonts w:ascii="Times New Roman" w:hAnsi="Times New Roman" w:cs="Times New Roman"/>
          <w:sz w:val="24"/>
          <w:szCs w:val="24"/>
        </w:rPr>
        <w:t xml:space="preserve">. </w:t>
      </w:r>
      <w:r w:rsidR="007A467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таким интегративным личностным характеристиками, как психологическое благополучие, жизнеспособность и т.д. позволяют шире взглянуть на проблему преодоления последствий переживания стрессоров высокой интенсивности, в частности </w:t>
      </w:r>
      <w:r w:rsidR="00D9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7A4675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E83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Перспективой исследования является построение 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BD3E83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цептуальной модели устойчивости 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</w:t>
      </w:r>
      <w:r w:rsidR="00BD3E83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переживанию </w:t>
      </w:r>
      <w:r w:rsidR="00D9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F41341" w:rsidRPr="00166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C2" w:rsidRPr="00166F8F" w:rsidRDefault="00C958C2" w:rsidP="00075262">
      <w:pPr>
        <w:pBdr>
          <w:bottom w:val="single" w:sz="4" w:space="1" w:color="auto"/>
        </w:pBdr>
        <w:spacing w:line="36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A14FDC" w:rsidRDefault="00832628" w:rsidP="00075262">
      <w:pPr>
        <w:pStyle w:val="3"/>
        <w:spacing w:line="360" w:lineRule="auto"/>
        <w:rPr>
          <w:rFonts w:ascii="Times New Roman" w:hAnsi="Times New Roman" w:cs="Times New Roman"/>
          <w:b/>
          <w:color w:val="auto"/>
        </w:rPr>
      </w:pPr>
      <w:r w:rsidRPr="00166F8F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Абакумова И.В., Бабиянц К.А., Мануйлова О.В.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Методы и методики изучения особенностей отношения молодежи к проблеме терроризма // Сб. трудов конференции «</w:t>
      </w:r>
      <w:hyperlink r:id="rId8" w:history="1">
        <w:r w:rsidRPr="00F628A1">
          <w:rPr>
            <w:rFonts w:ascii="Times New Roman" w:eastAsia="Times New Roman" w:hAnsi="Times New Roman"/>
            <w:sz w:val="24"/>
            <w:szCs w:val="24"/>
            <w:lang w:eastAsia="ru-RU"/>
          </w:rPr>
          <w:t>МИР КАВКАЗУ</w:t>
        </w:r>
      </w:hyperlink>
      <w:r w:rsidRPr="00F628A1">
        <w:rPr>
          <w:rFonts w:ascii="Times New Roman" w:eastAsia="Times New Roman" w:hAnsi="Times New Roman"/>
          <w:sz w:val="24"/>
          <w:szCs w:val="24"/>
          <w:lang w:eastAsia="ru-RU"/>
        </w:rPr>
        <w:t>» Антитеррористический фестиваль студенческой, научной и творческой молодёжи, сборник в 2 томах. под ред. П.Н. Ермакова. М.: Издательство: </w:t>
      </w:r>
      <w:hyperlink r:id="rId9" w:tooltip="Список публикаций этого издательства" w:history="1">
        <w:r w:rsidRPr="00F628A1">
          <w:rPr>
            <w:rFonts w:ascii="Times New Roman" w:eastAsia="Times New Roman" w:hAnsi="Times New Roman"/>
            <w:sz w:val="24"/>
            <w:szCs w:val="24"/>
            <w:lang w:eastAsia="ru-RU"/>
          </w:rPr>
          <w:t>Общество с ограниченной ответственностью "Кредо"</w:t>
        </w:r>
      </w:hyperlink>
      <w:r w:rsidRPr="00F628A1">
        <w:rPr>
          <w:rFonts w:ascii="Times New Roman" w:eastAsia="Times New Roman" w:hAnsi="Times New Roman"/>
          <w:sz w:val="24"/>
          <w:szCs w:val="24"/>
          <w:lang w:eastAsia="ru-RU"/>
        </w:rPr>
        <w:t>, 2013. С. 27-39.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Батуева Е.Б.</w:t>
      </w:r>
      <w:r w:rsidRPr="00F628A1">
        <w:rPr>
          <w:rFonts w:ascii="Times New Roman" w:hAnsi="Times New Roman"/>
          <w:sz w:val="24"/>
          <w:szCs w:val="24"/>
        </w:rPr>
        <w:t xml:space="preserve"> Социально-психологические факторы отношения к терроризму / Проблемы психологической безопасности / Отв. ред. А. Л. Журавлев, Н. В. Тарабрина. М.: Изд-во "Институт психологии РАН", 2012. С. 399-426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lastRenderedPageBreak/>
        <w:t>Быховец Ю.В., Казымова Н.Н.</w:t>
      </w:r>
      <w:r w:rsidRPr="00F628A1">
        <w:rPr>
          <w:rFonts w:ascii="Times New Roman" w:hAnsi="Times New Roman"/>
          <w:sz w:val="24"/>
          <w:szCs w:val="24"/>
        </w:rPr>
        <w:t xml:space="preserve"> Временная динамика переживания террористической угрозы //Исследования и разработки в перспективных научных областях. Сборник материалов I Международной научно-практической конференции. Под общей редакцией С.С. Чернова. 2017. С. 19-25.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Быховец Ю.В., Казымова Н.Н.</w:t>
      </w:r>
      <w:r w:rsidRPr="00F628A1">
        <w:rPr>
          <w:rFonts w:ascii="Times New Roman" w:hAnsi="Times New Roman"/>
          <w:sz w:val="24"/>
          <w:szCs w:val="24"/>
        </w:rPr>
        <w:t xml:space="preserve"> Имплицитные представления и психологические профили угрожающих жизни ситуаций // Вестник Костромского государственного университета. Серия: Педагогика. Психология. Социокинетика. 2016. Т. 22. № 4. С. 58-63.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 xml:space="preserve">Быховец Ю.В., Казымова Н.Н. </w:t>
      </w:r>
      <w:r w:rsidRPr="00F628A1">
        <w:rPr>
          <w:rFonts w:ascii="Times New Roman" w:hAnsi="Times New Roman"/>
          <w:sz w:val="24"/>
          <w:szCs w:val="24"/>
        </w:rPr>
        <w:t>Связь интенсивности переживания террористической угрозы с отношением к новостным сообщениям о терактах / Фундаментальные и прикладные исследования современной психологии. Результаты и перспективы развития. Отв. ред. А. Л. Журавлёв, В. А. Кольцова. М, 2017. С. 1402-1409.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/>
          <w:i/>
          <w:sz w:val="24"/>
          <w:szCs w:val="24"/>
          <w:lang w:eastAsia="ru-RU"/>
        </w:rPr>
        <w:t>Быховец Ю. В., Тарабрина Н. В.</w:t>
      </w:r>
      <w:r w:rsidRPr="00F628A1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оценка переживания террористической угрозы: Руководство. М.: Изд-во "Институт психологии РАН", 2010.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/>
          <w:i/>
          <w:sz w:val="24"/>
          <w:szCs w:val="24"/>
          <w:lang w:eastAsia="ru-RU"/>
        </w:rPr>
        <w:t>Гаврилов К.А., Толмач А.Д.</w:t>
      </w:r>
      <w:r w:rsidRPr="00F628A1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виноват: контент-анализ блогов о теракте в "Домодедово" // Социологические исследования. 2014. № 12 (368). С. 81-88.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eastAsia="Times New Roman" w:hAnsi="Times New Roman"/>
          <w:i/>
          <w:sz w:val="24"/>
          <w:szCs w:val="24"/>
          <w:lang w:eastAsia="ru-RU"/>
        </w:rPr>
        <w:t>Джанерьян С.Т., Гвоздева Д.И., Габдулина Л.И.</w:t>
      </w:r>
      <w:r w:rsidRPr="00F628A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и структура психологических моделей личности террориста в представлении городской учащейся молодежи // Известия южного федерального университета. Педагогические науки. 2013. №10. С. 121-129.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Жаворонкова Т.В. 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>Социальные представления о терроризме в современном российском обществе: анализ социально-психологических исследований //Личность, семья и общество: вопросы педагогики и психологии. 2015. №55. С. 64-71.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Ениколопов С.Н., Мкртчян А.А.</w:t>
      </w:r>
      <w:r w:rsidRPr="00F628A1">
        <w:rPr>
          <w:rFonts w:ascii="Times New Roman" w:hAnsi="Times New Roman"/>
          <w:sz w:val="24"/>
          <w:szCs w:val="24"/>
        </w:rPr>
        <w:t xml:space="preserve"> Психологические последствия терроризма и роль СМИ в процессе их формирования // Национальный психологический журн. 2011. №</w:t>
      </w:r>
      <w:r w:rsidRPr="00F628A1">
        <w:rPr>
          <w:rFonts w:ascii="Times New Roman" w:hAnsi="Times New Roman"/>
          <w:sz w:val="24"/>
          <w:szCs w:val="24"/>
          <w:lang w:val="en-US"/>
        </w:rPr>
        <w:t> </w:t>
      </w:r>
      <w:r w:rsidRPr="00F628A1">
        <w:rPr>
          <w:rFonts w:ascii="Times New Roman" w:hAnsi="Times New Roman"/>
          <w:sz w:val="24"/>
          <w:szCs w:val="24"/>
        </w:rPr>
        <w:t>1(5). С.</w:t>
      </w:r>
      <w:r w:rsidRPr="00F628A1">
        <w:rPr>
          <w:rFonts w:ascii="Times New Roman" w:hAnsi="Times New Roman"/>
          <w:sz w:val="24"/>
          <w:szCs w:val="24"/>
          <w:lang w:val="en-US"/>
        </w:rPr>
        <w:t> </w:t>
      </w:r>
      <w:r w:rsidRPr="00F628A1">
        <w:rPr>
          <w:rFonts w:ascii="Times New Roman" w:hAnsi="Times New Roman"/>
          <w:sz w:val="24"/>
          <w:szCs w:val="24"/>
        </w:rPr>
        <w:t>19-23.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Зинченко Ю.П., Солдатова Г.У., Шайгерова Л.А.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Террористический акт как экстремальная ситуация в обществе рисков // Национальный психологический журн. 2011. №2 (6). С. 98-111.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Знаков В.В., Турок Е.М.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Понимание и переживание террористической угрозы // Вестник Московского университета. Серия 14 "Психология" 2010. № 1. С. 58-69.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lastRenderedPageBreak/>
        <w:t>Казымова Н.Н.</w:t>
      </w:r>
      <w:r w:rsidRPr="00F628A1">
        <w:rPr>
          <w:rFonts w:ascii="Times New Roman" w:hAnsi="Times New Roman"/>
          <w:sz w:val="24"/>
          <w:szCs w:val="24"/>
        </w:rPr>
        <w:t xml:space="preserve"> Факторы риска и ресурсы устойчивости к переживанию террористической угрозы // Общество: социология, психология, педагогика. 2017. № 12. С. 102-109.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Караяни А.Г.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О роли психологии в профилактике терроризма // Национальный психологический журн. 2010. №2. С. 37-40.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Константинов В.В., Бузыкина Ю.С.</w:t>
      </w:r>
      <w:r w:rsidRPr="00F628A1">
        <w:rPr>
          <w:rFonts w:ascii="Times New Roman" w:hAnsi="Times New Roman"/>
          <w:sz w:val="24"/>
          <w:szCs w:val="24"/>
        </w:rPr>
        <w:t xml:space="preserve"> Переживание экстремистско-террористической угрозы и социально-психологические характеристики личности // Психологический журн. 2016. Т.37. №3. С. 25-38.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Котенева А.В.</w:t>
      </w:r>
      <w:r w:rsidRPr="00F628A1">
        <w:rPr>
          <w:rFonts w:ascii="Times New Roman" w:hAnsi="Times New Roman"/>
          <w:sz w:val="24"/>
          <w:szCs w:val="24"/>
        </w:rPr>
        <w:t xml:space="preserve"> Взаимосвязь переживания террористической угрозы и психологического здоровья у студентов // Личность в экстремальных условиях и кризисных ситуациях жизнедеятельности. 2017. №7. С. 153-160.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Лебедева И.Н.</w:t>
      </w:r>
      <w:r w:rsidRPr="00F628A1">
        <w:rPr>
          <w:rFonts w:ascii="Times New Roman" w:hAnsi="Times New Roman"/>
          <w:sz w:val="24"/>
          <w:szCs w:val="24"/>
        </w:rPr>
        <w:t xml:space="preserve"> Психология личности террориста // Законность и правопорядок в современном обществе. 2012. №9. С. 123-128.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Муращенкова Н.В.</w:t>
      </w:r>
      <w:r w:rsidRPr="00F628A1">
        <w:rPr>
          <w:rFonts w:ascii="Times New Roman" w:hAnsi="Times New Roman"/>
          <w:sz w:val="24"/>
          <w:szCs w:val="24"/>
        </w:rPr>
        <w:t xml:space="preserve"> Структура социальных представлений молодежи об экстремизме и патриотизме // Современные исследования социальных проблем (электронный научный журн.). 2012. № 12. С.10. 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Парфенова Н.Б.</w:t>
      </w:r>
      <w:r w:rsidRPr="00F628A1">
        <w:rPr>
          <w:rFonts w:ascii="Times New Roman" w:hAnsi="Times New Roman"/>
          <w:sz w:val="24"/>
          <w:szCs w:val="24"/>
        </w:rPr>
        <w:t xml:space="preserve"> Теоретико-методологическое обоснование исследования социально-психологической безопасности молодежи в условиях ожидаемой угрозы террористических проявлений // Вестник псковского государственного университета. Серия: социально-гуманитарные и психолого-педагогические науки. 2014. №4. С. 139-148.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Полякова О.О.</w:t>
      </w:r>
      <w:r w:rsidRPr="00F628A1">
        <w:rPr>
          <w:rFonts w:ascii="Times New Roman" w:hAnsi="Times New Roman"/>
          <w:sz w:val="24"/>
          <w:szCs w:val="24"/>
        </w:rPr>
        <w:t xml:space="preserve"> Переживание и понимание молодежью Саранска террористической угрозы // </w:t>
      </w:r>
      <w:hyperlink r:id="rId10" w:history="1">
        <w:r w:rsidRPr="00F628A1">
          <w:rPr>
            <w:rStyle w:val="a9"/>
            <w:rFonts w:ascii="Times New Roman" w:hAnsi="Times New Roman"/>
            <w:sz w:val="24"/>
            <w:szCs w:val="24"/>
          </w:rPr>
          <w:t>Гуманитарий: актуальные проблемы науки и образования</w:t>
        </w:r>
      </w:hyperlink>
      <w:r w:rsidRPr="00F628A1">
        <w:rPr>
          <w:rFonts w:ascii="Times New Roman" w:hAnsi="Times New Roman"/>
          <w:sz w:val="24"/>
          <w:szCs w:val="24"/>
        </w:rPr>
        <w:t>. 2011. </w:t>
      </w:r>
      <w:hyperlink r:id="rId11" w:history="1">
        <w:r w:rsidRPr="00F628A1">
          <w:rPr>
            <w:rStyle w:val="a9"/>
            <w:rFonts w:ascii="Times New Roman" w:hAnsi="Times New Roman"/>
            <w:sz w:val="24"/>
            <w:szCs w:val="24"/>
          </w:rPr>
          <w:t>№ 1</w:t>
        </w:r>
      </w:hyperlink>
      <w:r w:rsidRPr="00F628A1">
        <w:rPr>
          <w:rFonts w:ascii="Times New Roman" w:hAnsi="Times New Roman"/>
          <w:sz w:val="24"/>
          <w:szCs w:val="24"/>
        </w:rPr>
        <w:t>. С. 82-89.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Рузаева Н.И., Галочкина А.С.</w:t>
      </w:r>
      <w:r w:rsidRPr="00F628A1">
        <w:rPr>
          <w:rFonts w:ascii="Times New Roman" w:hAnsi="Times New Roman"/>
          <w:sz w:val="24"/>
          <w:szCs w:val="24"/>
        </w:rPr>
        <w:t xml:space="preserve"> Психология современного терроризма // Юность. Наука. Культура. Материалы III Всероссийской научно-практической конференции. Средне-Волжский институт (филиал) ВГУЮ (РПА Минюста России). 2016. С. 76-77.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Середина Н.В., Даниленко Е.В., Черныш Е.В.</w:t>
      </w:r>
      <w:r w:rsidRPr="00F628A1">
        <w:rPr>
          <w:rFonts w:ascii="Times New Roman" w:hAnsi="Times New Roman"/>
          <w:sz w:val="24"/>
          <w:szCs w:val="24"/>
        </w:rPr>
        <w:t xml:space="preserve"> Психологическая оценка переживания террористической угрозы // Северо-Кавказский психологический вестник. 2011. Т.9. №2. С. 63-66. 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 xml:space="preserve">Солдатова Г.У., Шайгерова Л.А., Шляпников В.Н. </w:t>
      </w:r>
      <w:r w:rsidRPr="00F628A1">
        <w:rPr>
          <w:rFonts w:ascii="Times New Roman" w:hAnsi="Times New Roman"/>
          <w:sz w:val="24"/>
          <w:szCs w:val="24"/>
        </w:rPr>
        <w:t>Психологические последствия террористического акта: опыт Беслана // Психологический журн. 2008. Т.29. №6. С. 15-25.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lastRenderedPageBreak/>
        <w:t>Соснин В.А.</w:t>
      </w:r>
      <w:r w:rsidRPr="00F628A1">
        <w:rPr>
          <w:rFonts w:ascii="Times New Roman" w:hAnsi="Times New Roman"/>
          <w:sz w:val="24"/>
          <w:szCs w:val="24"/>
        </w:rPr>
        <w:t xml:space="preserve"> Психология терроризма и противодействие ему в современном мире. М.: Изд-во "Институт психологии РАН", 2016. 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Султанова И.В.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Психологические характеристики личности террористов // Экономика и социум. 2016. №11-2(30). С. 430-437.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Тарабрина Н.В., Быховец Ю.В.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Террористическая угроза: теоретико-эмпирическое исследование. М.: Изд-во «Институт психологии РАН», 2014.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Тарабрина Н.В., Ворона О.А., Быховец</w:t>
      </w:r>
      <w:r w:rsidRPr="00F628A1">
        <w:rPr>
          <w:rFonts w:ascii="Times New Roman" w:hAnsi="Times New Roman"/>
          <w:i/>
          <w:sz w:val="24"/>
          <w:szCs w:val="24"/>
        </w:rPr>
        <w:t> Ю.В.</w:t>
      </w:r>
      <w:r w:rsidRPr="00F628A1">
        <w:rPr>
          <w:rFonts w:ascii="Times New Roman" w:hAnsi="Times New Roman"/>
          <w:sz w:val="24"/>
          <w:szCs w:val="24"/>
        </w:rPr>
        <w:t xml:space="preserve"> Представления о теракте у населения различных регионов России // Психологический журн. 2007. Т. 28. № 6. С. 40-50.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Тащева А.И.</w:t>
      </w:r>
      <w:r w:rsidRPr="00F628A1">
        <w:rPr>
          <w:rFonts w:ascii="Times New Roman" w:hAnsi="Times New Roman"/>
          <w:sz w:val="24"/>
          <w:szCs w:val="24"/>
        </w:rPr>
        <w:t xml:space="preserve"> Анализ представлений о психологических проблемах жертв теракта в Беслане // Вестник Новосибирского государственного университета. Серия: Психология. 2009. Т.3. №1. С. 91-102.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Толмач А.Д.</w:t>
      </w:r>
      <w:r w:rsidRPr="00F628A1">
        <w:rPr>
          <w:rFonts w:ascii="Times New Roman" w:hAnsi="Times New Roman"/>
          <w:sz w:val="24"/>
          <w:szCs w:val="24"/>
        </w:rPr>
        <w:t xml:space="preserve"> Феномен терроризма в массовом сознании // Социологические исследования. 2009. № 4. С. 82–88.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  <w:shd w:val="clear" w:color="auto" w:fill="FFFFFF"/>
        </w:rPr>
        <w:t>Фоломеева А.В.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Социальные представления молодежи о терроризме и террористах // Психологические исследования. 2014. Т. 7. № 33. С. 8. URL: http://psystudy.ru (дата обращения: 11.04.2018).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628A1">
        <w:rPr>
          <w:rFonts w:ascii="Times New Roman" w:hAnsi="Times New Roman"/>
          <w:i/>
          <w:sz w:val="24"/>
          <w:szCs w:val="24"/>
        </w:rPr>
        <w:t>Чернов А.Ю., Буланов И.С.</w:t>
      </w:r>
      <w:r w:rsidRPr="00F628A1">
        <w:rPr>
          <w:rFonts w:ascii="Times New Roman" w:hAnsi="Times New Roman"/>
          <w:sz w:val="24"/>
          <w:szCs w:val="24"/>
        </w:rPr>
        <w:t xml:space="preserve"> Психологическое объяснение мотивации религиозного суицидального терроризма // Вестник Волгоградского государственного университета. Серия 7: Философия.Социология и социальные технологии. 2013. №2. С. 115-120.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A1">
        <w:rPr>
          <w:rFonts w:ascii="Times New Roman" w:hAnsi="Times New Roman"/>
          <w:i/>
          <w:sz w:val="24"/>
          <w:szCs w:val="24"/>
        </w:rPr>
        <w:t>Щебланова В.В.</w:t>
      </w:r>
      <w:r w:rsidRPr="00F628A1">
        <w:rPr>
          <w:rFonts w:ascii="Times New Roman" w:hAnsi="Times New Roman"/>
          <w:sz w:val="24"/>
          <w:szCs w:val="24"/>
        </w:rPr>
        <w:t xml:space="preserve"> </w:t>
      </w:r>
      <w:r w:rsidRPr="00F628A1">
        <w:rPr>
          <w:rFonts w:ascii="Times New Roman" w:hAnsi="Times New Roman"/>
          <w:sz w:val="24"/>
          <w:szCs w:val="24"/>
          <w:shd w:val="clear" w:color="auto" w:fill="FFFFFF"/>
        </w:rPr>
        <w:t>Современный терроризм в глобализации социальных рисков: структуралистско-конструктивистский контекст: Автореф.дисс. …докт.социолог.наук. Саратов, 2010.</w:t>
      </w:r>
    </w:p>
    <w:p w:rsidR="00554927" w:rsidRPr="00F628A1" w:rsidRDefault="00554927" w:rsidP="00554927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628A1">
        <w:rPr>
          <w:rFonts w:ascii="Times New Roman" w:hAnsi="Times New Roman"/>
          <w:i/>
          <w:sz w:val="24"/>
          <w:szCs w:val="24"/>
          <w:lang w:val="en-US"/>
        </w:rPr>
        <w:t>Wessely S.</w:t>
      </w:r>
      <w:r w:rsidRPr="00F628A1">
        <w:rPr>
          <w:rFonts w:ascii="Times New Roman" w:hAnsi="Times New Roman"/>
          <w:sz w:val="24"/>
          <w:szCs w:val="24"/>
          <w:lang w:val="en-US"/>
        </w:rPr>
        <w:t xml:space="preserve"> Victimhood and Resilience // New England Journ. of Medicine. 2005. V. 353. P. 548-550.</w:t>
      </w:r>
    </w:p>
    <w:p w:rsidR="00554927" w:rsidRPr="00554927" w:rsidRDefault="00554927" w:rsidP="00554927"/>
    <w:p w:rsidR="00394A11" w:rsidRPr="00394A11" w:rsidRDefault="008D58B9" w:rsidP="00394A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394A11" w:rsidRPr="00394A11">
        <w:rPr>
          <w:rFonts w:ascii="Times New Roman" w:hAnsi="Times New Roman" w:cs="Times New Roman"/>
          <w:sz w:val="24"/>
          <w:szCs w:val="24"/>
          <w:lang w:val="en-US"/>
        </w:rPr>
        <w:t xml:space="preserve"> RESEARCH PSYCHOLOGICAL FACTORS OF TERRORIST</w:t>
      </w:r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394A11" w:rsidRPr="00394A11">
        <w:rPr>
          <w:rFonts w:ascii="Times New Roman" w:hAnsi="Times New Roman" w:cs="Times New Roman"/>
          <w:sz w:val="24"/>
          <w:szCs w:val="24"/>
          <w:lang w:val="en-US"/>
        </w:rPr>
        <w:t xml:space="preserve"> THREAT EXPERIENCE</w:t>
      </w:r>
    </w:p>
    <w:p w:rsidR="007E41F5" w:rsidRPr="00394A11" w:rsidRDefault="007E41F5" w:rsidP="007E41F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</w:pPr>
      <w:r w:rsidRPr="00163C8F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© 2018 </w:t>
      </w:r>
      <w:r w:rsidRPr="00166F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</w:t>
      </w:r>
      <w:r w:rsidRPr="00163C8F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.   </w:t>
      </w:r>
      <w:r w:rsid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J</w:t>
      </w:r>
      <w:r w:rsidR="00394A11" w:rsidRP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.</w:t>
      </w:r>
      <w:r w:rsid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 V</w:t>
      </w:r>
      <w:r w:rsidR="00394A11" w:rsidRP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.</w:t>
      </w:r>
      <w:r w:rsid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 Bykhovets</w:t>
      </w:r>
      <w:r w:rsidRP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*, </w:t>
      </w:r>
      <w:r w:rsid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N</w:t>
      </w:r>
      <w:r w:rsidR="00394A11" w:rsidRP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.</w:t>
      </w:r>
      <w:r w:rsid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 N</w:t>
      </w:r>
      <w:r w:rsidR="00394A11" w:rsidRP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.</w:t>
      </w:r>
      <w:r w:rsid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 Kazymova</w:t>
      </w:r>
      <w:r w:rsidRPr="00394A1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**</w:t>
      </w:r>
    </w:p>
    <w:p w:rsidR="007E41F5" w:rsidRPr="00394A11" w:rsidRDefault="007E41F5" w:rsidP="00394A11">
      <w:pPr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</w:pPr>
      <w:r w:rsidRPr="00394A11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* </w:t>
      </w:r>
      <w:r w:rsidR="00D819CF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PhD in psychology,</w:t>
      </w:r>
      <w:r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senior</w:t>
      </w:r>
      <w:r w:rsidR="00394A11"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research</w:t>
      </w:r>
      <w:r w:rsidR="00394A11"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fellow</w:t>
      </w:r>
      <w:r w:rsidR="00394A11"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of</w:t>
      </w:r>
      <w:r w:rsidR="00394A11"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Laboratory of human development in normal and posttraumatic states</w:t>
      </w:r>
      <w:r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,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Institute of Psychology RAS, Moscow</w:t>
      </w:r>
    </w:p>
    <w:p w:rsidR="00394A11" w:rsidRPr="00D819CF" w:rsidRDefault="007E41F5" w:rsidP="00394A11">
      <w:pPr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</w:pPr>
      <w:r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** 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Junior research fellow of Laboratory of human development in normal and posttraumatic states</w:t>
      </w:r>
      <w:r w:rsidRP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,</w:t>
      </w:r>
      <w:r w:rsidR="00394A11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Institute of Psychology RAS, Moscow</w:t>
      </w:r>
    </w:p>
    <w:p w:rsidR="007E41F5" w:rsidRPr="00D819CF" w:rsidRDefault="008D58B9" w:rsidP="007E41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8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 xml:space="preserve"> describes the concept of experiencing the terrorist</w:t>
      </w:r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 xml:space="preserve"> threat and presents a measurement tool developed on its basis - a questionnaire of experiencing the terrorist threat (</w:t>
      </w:r>
      <w:r w:rsidR="000B7B25">
        <w:rPr>
          <w:rFonts w:ascii="Times New Roman" w:hAnsi="Times New Roman" w:cs="Times New Roman"/>
          <w:sz w:val="24"/>
          <w:szCs w:val="24"/>
          <w:lang w:val="en-US"/>
        </w:rPr>
        <w:t>QETT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>). The review of domestic empirical studies, the subject of which was the exper</w:t>
      </w:r>
      <w:r w:rsidR="000B7B25">
        <w:rPr>
          <w:rFonts w:ascii="Times New Roman" w:hAnsi="Times New Roman" w:cs="Times New Roman"/>
          <w:sz w:val="24"/>
          <w:szCs w:val="24"/>
          <w:lang w:val="en-US"/>
        </w:rPr>
        <w:t>ience of the terrorist threat (TT)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>. The results of these studies show the relationship of T</w:t>
      </w:r>
      <w:r w:rsidR="000B7B25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>experiences with socio-demographic (gender, age, region of residence, professional status) and personal characteristics of individuals. The thesis of considering the terrorist threat as a traumatic stressor for the vulnerable part of the population is substantiated. The temporal dynamics of T</w:t>
      </w:r>
      <w:r w:rsidR="000B7B2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 xml:space="preserve"> experience is revealed. In the study of this construct, there is a tendency to change research guidelines from the study of vulnerability to the study of human psychological resi</w:t>
      </w:r>
      <w:r w:rsidR="000B7B25">
        <w:rPr>
          <w:rFonts w:ascii="Times New Roman" w:hAnsi="Times New Roman" w:cs="Times New Roman"/>
          <w:sz w:val="24"/>
          <w:szCs w:val="24"/>
          <w:lang w:val="en-US"/>
        </w:rPr>
        <w:t>lience</w:t>
      </w:r>
      <w:r w:rsidRPr="008D58B9">
        <w:rPr>
          <w:rFonts w:ascii="Times New Roman" w:hAnsi="Times New Roman" w:cs="Times New Roman"/>
          <w:sz w:val="24"/>
          <w:szCs w:val="24"/>
          <w:lang w:val="en-US"/>
        </w:rPr>
        <w:t xml:space="preserve"> to this stressor.</w:t>
      </w:r>
    </w:p>
    <w:p w:rsidR="007E41F5" w:rsidRPr="00394A11" w:rsidRDefault="007E41F5" w:rsidP="007E41F5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Keywords</w:t>
      </w:r>
      <w:r w:rsidRPr="00394A11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:</w:t>
      </w:r>
      <w:r w:rsidRP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experience</w:t>
      </w:r>
      <w:r w:rsidRP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B7B2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terroristic threat, </w:t>
      </w:r>
      <w:r w:rsidR="00394A11" w:rsidRPr="000B7B25">
        <w:rPr>
          <w:rFonts w:ascii="Times New Roman" w:hAnsi="Times New Roman" w:cs="Times New Roman"/>
          <w:color w:val="auto"/>
          <w:sz w:val="24"/>
          <w:szCs w:val="24"/>
          <w:lang w:val="en-US"/>
        </w:rPr>
        <w:t>impact of information</w:t>
      </w:r>
      <w:r w:rsidRPr="000B7B2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>posttraumatic</w:t>
      </w:r>
      <w:r w:rsidR="00394A11" w:rsidRP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>stress</w:t>
      </w:r>
      <w:r w:rsidR="00394A11" w:rsidRP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394A11">
        <w:rPr>
          <w:rFonts w:ascii="Times New Roman" w:hAnsi="Times New Roman" w:cs="Times New Roman"/>
          <w:color w:val="auto"/>
          <w:sz w:val="24"/>
          <w:szCs w:val="24"/>
          <w:lang w:val="en-US"/>
        </w:rPr>
        <w:t>stressor, mass-media</w:t>
      </w:r>
    </w:p>
    <w:p w:rsidR="007E41F5" w:rsidRPr="00394A11" w:rsidRDefault="007E41F5" w:rsidP="00166F8F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E41F5" w:rsidRPr="00394A11" w:rsidRDefault="007E41F5" w:rsidP="00166F8F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7E41F5" w:rsidRPr="00394A1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5D" w:rsidRDefault="006B365D" w:rsidP="006D5926">
      <w:pPr>
        <w:spacing w:after="0" w:line="240" w:lineRule="auto"/>
      </w:pPr>
      <w:r>
        <w:separator/>
      </w:r>
    </w:p>
  </w:endnote>
  <w:endnote w:type="continuationSeparator" w:id="0">
    <w:p w:rsidR="006B365D" w:rsidRDefault="006B365D" w:rsidP="006D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5D" w:rsidRDefault="006B365D" w:rsidP="006D5926">
      <w:pPr>
        <w:spacing w:after="0" w:line="240" w:lineRule="auto"/>
      </w:pPr>
      <w:r>
        <w:separator/>
      </w:r>
    </w:p>
  </w:footnote>
  <w:footnote w:type="continuationSeparator" w:id="0">
    <w:p w:rsidR="006B365D" w:rsidRDefault="006B365D" w:rsidP="006D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48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4DB4" w:rsidRDefault="00A84D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4DB4" w:rsidRDefault="00A84D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bCs/>
        <w:i w:val="0"/>
        <w:color w:val="000000"/>
        <w:spacing w:val="2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66396"/>
    <w:multiLevelType w:val="hybridMultilevel"/>
    <w:tmpl w:val="6880557C"/>
    <w:lvl w:ilvl="0" w:tplc="779AC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D81BCA"/>
    <w:multiLevelType w:val="hybridMultilevel"/>
    <w:tmpl w:val="1848D13C"/>
    <w:lvl w:ilvl="0" w:tplc="619AA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C064B"/>
    <w:multiLevelType w:val="hybridMultilevel"/>
    <w:tmpl w:val="1568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C191E"/>
    <w:multiLevelType w:val="hybridMultilevel"/>
    <w:tmpl w:val="6880557C"/>
    <w:lvl w:ilvl="0" w:tplc="779AC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AF4"/>
    <w:multiLevelType w:val="hybridMultilevel"/>
    <w:tmpl w:val="AF0E5602"/>
    <w:lvl w:ilvl="0" w:tplc="3342C09C">
      <w:start w:val="1"/>
      <w:numFmt w:val="decimal"/>
      <w:lvlText w:val="%1)"/>
      <w:lvlJc w:val="left"/>
      <w:pPr>
        <w:ind w:left="99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6A5731"/>
    <w:multiLevelType w:val="hybridMultilevel"/>
    <w:tmpl w:val="E87C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C59"/>
    <w:multiLevelType w:val="hybridMultilevel"/>
    <w:tmpl w:val="3B60511C"/>
    <w:lvl w:ilvl="0" w:tplc="6F348C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A081E"/>
    <w:multiLevelType w:val="hybridMultilevel"/>
    <w:tmpl w:val="2E306284"/>
    <w:lvl w:ilvl="0" w:tplc="391EB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5C"/>
    <w:rsid w:val="00001500"/>
    <w:rsid w:val="00001546"/>
    <w:rsid w:val="00011288"/>
    <w:rsid w:val="00011F00"/>
    <w:rsid w:val="00017787"/>
    <w:rsid w:val="00033AA2"/>
    <w:rsid w:val="00040307"/>
    <w:rsid w:val="000407A8"/>
    <w:rsid w:val="00046A2F"/>
    <w:rsid w:val="000735D6"/>
    <w:rsid w:val="00075262"/>
    <w:rsid w:val="00080195"/>
    <w:rsid w:val="00091024"/>
    <w:rsid w:val="000958B1"/>
    <w:rsid w:val="0009704B"/>
    <w:rsid w:val="00097D5A"/>
    <w:rsid w:val="000B444B"/>
    <w:rsid w:val="000B5555"/>
    <w:rsid w:val="000B672A"/>
    <w:rsid w:val="000B7A8C"/>
    <w:rsid w:val="000B7B25"/>
    <w:rsid w:val="000C082E"/>
    <w:rsid w:val="000C593D"/>
    <w:rsid w:val="000D0255"/>
    <w:rsid w:val="000D0B92"/>
    <w:rsid w:val="000D59FF"/>
    <w:rsid w:val="000E3266"/>
    <w:rsid w:val="000E5F5E"/>
    <w:rsid w:val="000F1314"/>
    <w:rsid w:val="000F460F"/>
    <w:rsid w:val="00101934"/>
    <w:rsid w:val="001040A1"/>
    <w:rsid w:val="00106999"/>
    <w:rsid w:val="001079BE"/>
    <w:rsid w:val="00110179"/>
    <w:rsid w:val="00115594"/>
    <w:rsid w:val="00115C9B"/>
    <w:rsid w:val="00117D52"/>
    <w:rsid w:val="00122B75"/>
    <w:rsid w:val="0012661C"/>
    <w:rsid w:val="00136437"/>
    <w:rsid w:val="00136A83"/>
    <w:rsid w:val="001425DF"/>
    <w:rsid w:val="0014324E"/>
    <w:rsid w:val="00147271"/>
    <w:rsid w:val="0016307B"/>
    <w:rsid w:val="00163C8F"/>
    <w:rsid w:val="00166F8F"/>
    <w:rsid w:val="001670AD"/>
    <w:rsid w:val="00174B68"/>
    <w:rsid w:val="00184602"/>
    <w:rsid w:val="001977EA"/>
    <w:rsid w:val="001A0CD0"/>
    <w:rsid w:val="001B008F"/>
    <w:rsid w:val="001B14C1"/>
    <w:rsid w:val="001B39E1"/>
    <w:rsid w:val="001B600A"/>
    <w:rsid w:val="001C0070"/>
    <w:rsid w:val="001C3CA5"/>
    <w:rsid w:val="001C4F7D"/>
    <w:rsid w:val="001C70C3"/>
    <w:rsid w:val="001D00F6"/>
    <w:rsid w:val="001D1A12"/>
    <w:rsid w:val="001D7AC6"/>
    <w:rsid w:val="001E4874"/>
    <w:rsid w:val="001F1930"/>
    <w:rsid w:val="001F2ED6"/>
    <w:rsid w:val="001F3AFD"/>
    <w:rsid w:val="001F57B7"/>
    <w:rsid w:val="00206F13"/>
    <w:rsid w:val="00214966"/>
    <w:rsid w:val="00226CCE"/>
    <w:rsid w:val="00233AB1"/>
    <w:rsid w:val="00236F4D"/>
    <w:rsid w:val="00242915"/>
    <w:rsid w:val="00242B9A"/>
    <w:rsid w:val="00246DAF"/>
    <w:rsid w:val="00247CB5"/>
    <w:rsid w:val="002522A1"/>
    <w:rsid w:val="00257281"/>
    <w:rsid w:val="00257B47"/>
    <w:rsid w:val="00264DB3"/>
    <w:rsid w:val="002652CF"/>
    <w:rsid w:val="00271975"/>
    <w:rsid w:val="0027383E"/>
    <w:rsid w:val="002767F4"/>
    <w:rsid w:val="002948E9"/>
    <w:rsid w:val="002A16D1"/>
    <w:rsid w:val="002A3578"/>
    <w:rsid w:val="002A762F"/>
    <w:rsid w:val="002B144A"/>
    <w:rsid w:val="002C6C09"/>
    <w:rsid w:val="002C7B66"/>
    <w:rsid w:val="002D39E9"/>
    <w:rsid w:val="002D7B7D"/>
    <w:rsid w:val="002E12E8"/>
    <w:rsid w:val="002E1B50"/>
    <w:rsid w:val="002E238D"/>
    <w:rsid w:val="002E707E"/>
    <w:rsid w:val="002E7716"/>
    <w:rsid w:val="002F3FA4"/>
    <w:rsid w:val="002F40C9"/>
    <w:rsid w:val="002F79CE"/>
    <w:rsid w:val="00315BB2"/>
    <w:rsid w:val="0031749B"/>
    <w:rsid w:val="00324995"/>
    <w:rsid w:val="00325F1C"/>
    <w:rsid w:val="003263FC"/>
    <w:rsid w:val="00332D35"/>
    <w:rsid w:val="00341A98"/>
    <w:rsid w:val="003448F0"/>
    <w:rsid w:val="00351162"/>
    <w:rsid w:val="003559E0"/>
    <w:rsid w:val="003610FC"/>
    <w:rsid w:val="0037168E"/>
    <w:rsid w:val="003722C3"/>
    <w:rsid w:val="00377A25"/>
    <w:rsid w:val="00381805"/>
    <w:rsid w:val="00383D57"/>
    <w:rsid w:val="00384245"/>
    <w:rsid w:val="00385E44"/>
    <w:rsid w:val="00394494"/>
    <w:rsid w:val="00394A11"/>
    <w:rsid w:val="00396B1E"/>
    <w:rsid w:val="003B5B6C"/>
    <w:rsid w:val="003B769A"/>
    <w:rsid w:val="003C61A5"/>
    <w:rsid w:val="003D2B9A"/>
    <w:rsid w:val="003D40C5"/>
    <w:rsid w:val="003E3ABD"/>
    <w:rsid w:val="003E3D53"/>
    <w:rsid w:val="003E654B"/>
    <w:rsid w:val="003F6530"/>
    <w:rsid w:val="003F779F"/>
    <w:rsid w:val="00402F9B"/>
    <w:rsid w:val="004073A3"/>
    <w:rsid w:val="004168C6"/>
    <w:rsid w:val="004240EC"/>
    <w:rsid w:val="00430582"/>
    <w:rsid w:val="00434A2C"/>
    <w:rsid w:val="004461DB"/>
    <w:rsid w:val="00450A94"/>
    <w:rsid w:val="0045362A"/>
    <w:rsid w:val="00464F99"/>
    <w:rsid w:val="004663EB"/>
    <w:rsid w:val="004671D0"/>
    <w:rsid w:val="004713F8"/>
    <w:rsid w:val="00475796"/>
    <w:rsid w:val="00477297"/>
    <w:rsid w:val="00481851"/>
    <w:rsid w:val="00492A33"/>
    <w:rsid w:val="00492BBA"/>
    <w:rsid w:val="004A7277"/>
    <w:rsid w:val="004B226A"/>
    <w:rsid w:val="004C6BD3"/>
    <w:rsid w:val="004C771F"/>
    <w:rsid w:val="004D7723"/>
    <w:rsid w:val="004E069F"/>
    <w:rsid w:val="004E1A85"/>
    <w:rsid w:val="004E4830"/>
    <w:rsid w:val="004F338B"/>
    <w:rsid w:val="004F3771"/>
    <w:rsid w:val="004F5568"/>
    <w:rsid w:val="004F58F8"/>
    <w:rsid w:val="005062AE"/>
    <w:rsid w:val="00512556"/>
    <w:rsid w:val="00513067"/>
    <w:rsid w:val="0051614D"/>
    <w:rsid w:val="00521D88"/>
    <w:rsid w:val="00525C8B"/>
    <w:rsid w:val="00532068"/>
    <w:rsid w:val="005327E9"/>
    <w:rsid w:val="00540C5C"/>
    <w:rsid w:val="00545B76"/>
    <w:rsid w:val="0054799C"/>
    <w:rsid w:val="00554207"/>
    <w:rsid w:val="00554927"/>
    <w:rsid w:val="00563776"/>
    <w:rsid w:val="0056433B"/>
    <w:rsid w:val="00564F55"/>
    <w:rsid w:val="0056679A"/>
    <w:rsid w:val="00576A8C"/>
    <w:rsid w:val="00582371"/>
    <w:rsid w:val="005826E8"/>
    <w:rsid w:val="00591F05"/>
    <w:rsid w:val="00595E1E"/>
    <w:rsid w:val="005A1DD7"/>
    <w:rsid w:val="005A2825"/>
    <w:rsid w:val="005A78AE"/>
    <w:rsid w:val="005B14D9"/>
    <w:rsid w:val="005B23FC"/>
    <w:rsid w:val="005C07DF"/>
    <w:rsid w:val="005C13AD"/>
    <w:rsid w:val="005C4018"/>
    <w:rsid w:val="005C5B40"/>
    <w:rsid w:val="005D4855"/>
    <w:rsid w:val="005D50E1"/>
    <w:rsid w:val="005E4510"/>
    <w:rsid w:val="005E506B"/>
    <w:rsid w:val="0060711B"/>
    <w:rsid w:val="00611AD1"/>
    <w:rsid w:val="00613E42"/>
    <w:rsid w:val="0062035A"/>
    <w:rsid w:val="006331DB"/>
    <w:rsid w:val="00644918"/>
    <w:rsid w:val="00646E10"/>
    <w:rsid w:val="006549A8"/>
    <w:rsid w:val="006718B0"/>
    <w:rsid w:val="00672991"/>
    <w:rsid w:val="00685712"/>
    <w:rsid w:val="00685751"/>
    <w:rsid w:val="006878A8"/>
    <w:rsid w:val="006A54C2"/>
    <w:rsid w:val="006A56D6"/>
    <w:rsid w:val="006B365D"/>
    <w:rsid w:val="006D5926"/>
    <w:rsid w:val="006D648A"/>
    <w:rsid w:val="006E38AD"/>
    <w:rsid w:val="006E5614"/>
    <w:rsid w:val="006F0F2F"/>
    <w:rsid w:val="00701116"/>
    <w:rsid w:val="0070147A"/>
    <w:rsid w:val="007077C6"/>
    <w:rsid w:val="00721223"/>
    <w:rsid w:val="00727137"/>
    <w:rsid w:val="00727592"/>
    <w:rsid w:val="007275C3"/>
    <w:rsid w:val="0074163D"/>
    <w:rsid w:val="007429B7"/>
    <w:rsid w:val="007518C3"/>
    <w:rsid w:val="00761465"/>
    <w:rsid w:val="0076356C"/>
    <w:rsid w:val="0076475C"/>
    <w:rsid w:val="00765725"/>
    <w:rsid w:val="007810ED"/>
    <w:rsid w:val="00781358"/>
    <w:rsid w:val="00781F41"/>
    <w:rsid w:val="0078450A"/>
    <w:rsid w:val="00785F84"/>
    <w:rsid w:val="007901E2"/>
    <w:rsid w:val="007A4675"/>
    <w:rsid w:val="007B0F8A"/>
    <w:rsid w:val="007C12CB"/>
    <w:rsid w:val="007C19F4"/>
    <w:rsid w:val="007D2679"/>
    <w:rsid w:val="007D6ECE"/>
    <w:rsid w:val="007E1D83"/>
    <w:rsid w:val="007E41F5"/>
    <w:rsid w:val="007E4D2D"/>
    <w:rsid w:val="007F3BB3"/>
    <w:rsid w:val="007F5D43"/>
    <w:rsid w:val="007F71A9"/>
    <w:rsid w:val="008013D4"/>
    <w:rsid w:val="00803197"/>
    <w:rsid w:val="00811BDC"/>
    <w:rsid w:val="00812A57"/>
    <w:rsid w:val="008138E9"/>
    <w:rsid w:val="0081714A"/>
    <w:rsid w:val="008206B3"/>
    <w:rsid w:val="00820BEF"/>
    <w:rsid w:val="00831D8F"/>
    <w:rsid w:val="00832628"/>
    <w:rsid w:val="008342C1"/>
    <w:rsid w:val="00841BE1"/>
    <w:rsid w:val="0084251C"/>
    <w:rsid w:val="00851EA0"/>
    <w:rsid w:val="008528DD"/>
    <w:rsid w:val="00860F71"/>
    <w:rsid w:val="00873FC7"/>
    <w:rsid w:val="0087562E"/>
    <w:rsid w:val="008757D9"/>
    <w:rsid w:val="0087730F"/>
    <w:rsid w:val="0087789F"/>
    <w:rsid w:val="00891035"/>
    <w:rsid w:val="00892D2C"/>
    <w:rsid w:val="00894366"/>
    <w:rsid w:val="00894680"/>
    <w:rsid w:val="008962C8"/>
    <w:rsid w:val="008A264B"/>
    <w:rsid w:val="008A41A4"/>
    <w:rsid w:val="008B13EC"/>
    <w:rsid w:val="008B443B"/>
    <w:rsid w:val="008B583F"/>
    <w:rsid w:val="008B6966"/>
    <w:rsid w:val="008C2A32"/>
    <w:rsid w:val="008C463D"/>
    <w:rsid w:val="008D062E"/>
    <w:rsid w:val="008D12EB"/>
    <w:rsid w:val="008D58B9"/>
    <w:rsid w:val="008E22D4"/>
    <w:rsid w:val="008E7F6E"/>
    <w:rsid w:val="008F0CF3"/>
    <w:rsid w:val="00911925"/>
    <w:rsid w:val="009173FA"/>
    <w:rsid w:val="00917912"/>
    <w:rsid w:val="009236E4"/>
    <w:rsid w:val="0093134F"/>
    <w:rsid w:val="00933E62"/>
    <w:rsid w:val="00941DBE"/>
    <w:rsid w:val="00945791"/>
    <w:rsid w:val="00947DF3"/>
    <w:rsid w:val="00947ED3"/>
    <w:rsid w:val="0095523E"/>
    <w:rsid w:val="00957775"/>
    <w:rsid w:val="00964AD6"/>
    <w:rsid w:val="00967C85"/>
    <w:rsid w:val="00967D27"/>
    <w:rsid w:val="0097095A"/>
    <w:rsid w:val="0097357F"/>
    <w:rsid w:val="009752EC"/>
    <w:rsid w:val="0098101F"/>
    <w:rsid w:val="00983558"/>
    <w:rsid w:val="00986503"/>
    <w:rsid w:val="009876C2"/>
    <w:rsid w:val="00987E05"/>
    <w:rsid w:val="009905E2"/>
    <w:rsid w:val="00990E5B"/>
    <w:rsid w:val="00993673"/>
    <w:rsid w:val="00995208"/>
    <w:rsid w:val="009B1E15"/>
    <w:rsid w:val="009B7635"/>
    <w:rsid w:val="009C1FEB"/>
    <w:rsid w:val="009D3B53"/>
    <w:rsid w:val="009D7840"/>
    <w:rsid w:val="009D7D89"/>
    <w:rsid w:val="009F3535"/>
    <w:rsid w:val="009F424B"/>
    <w:rsid w:val="00A01594"/>
    <w:rsid w:val="00A01760"/>
    <w:rsid w:val="00A042B3"/>
    <w:rsid w:val="00A05BEF"/>
    <w:rsid w:val="00A060D9"/>
    <w:rsid w:val="00A07E8C"/>
    <w:rsid w:val="00A1163C"/>
    <w:rsid w:val="00A121CF"/>
    <w:rsid w:val="00A14FDC"/>
    <w:rsid w:val="00A150F0"/>
    <w:rsid w:val="00A20FBC"/>
    <w:rsid w:val="00A24752"/>
    <w:rsid w:val="00A26CB4"/>
    <w:rsid w:val="00A521D1"/>
    <w:rsid w:val="00A5313D"/>
    <w:rsid w:val="00A55315"/>
    <w:rsid w:val="00A57D14"/>
    <w:rsid w:val="00A600B2"/>
    <w:rsid w:val="00A65A84"/>
    <w:rsid w:val="00A74D2F"/>
    <w:rsid w:val="00A76C93"/>
    <w:rsid w:val="00A84DB4"/>
    <w:rsid w:val="00AA1708"/>
    <w:rsid w:val="00AA2DB7"/>
    <w:rsid w:val="00AA35D6"/>
    <w:rsid w:val="00AA6397"/>
    <w:rsid w:val="00AB3D22"/>
    <w:rsid w:val="00AC26E2"/>
    <w:rsid w:val="00AC5B55"/>
    <w:rsid w:val="00AC6232"/>
    <w:rsid w:val="00AD067A"/>
    <w:rsid w:val="00AE480A"/>
    <w:rsid w:val="00AE49E9"/>
    <w:rsid w:val="00AE600C"/>
    <w:rsid w:val="00AF3331"/>
    <w:rsid w:val="00AF5D18"/>
    <w:rsid w:val="00AF71CD"/>
    <w:rsid w:val="00B02922"/>
    <w:rsid w:val="00B07DFF"/>
    <w:rsid w:val="00B07FBE"/>
    <w:rsid w:val="00B11627"/>
    <w:rsid w:val="00B13DCD"/>
    <w:rsid w:val="00B167CB"/>
    <w:rsid w:val="00B1718F"/>
    <w:rsid w:val="00B21CA7"/>
    <w:rsid w:val="00B2247B"/>
    <w:rsid w:val="00B225C5"/>
    <w:rsid w:val="00B26D72"/>
    <w:rsid w:val="00B410D3"/>
    <w:rsid w:val="00B43B97"/>
    <w:rsid w:val="00B52301"/>
    <w:rsid w:val="00B5634A"/>
    <w:rsid w:val="00B567BF"/>
    <w:rsid w:val="00B56CAA"/>
    <w:rsid w:val="00B57850"/>
    <w:rsid w:val="00B62BAC"/>
    <w:rsid w:val="00B646EC"/>
    <w:rsid w:val="00B726D0"/>
    <w:rsid w:val="00B834C3"/>
    <w:rsid w:val="00B85725"/>
    <w:rsid w:val="00B86874"/>
    <w:rsid w:val="00BA4DE2"/>
    <w:rsid w:val="00BA611A"/>
    <w:rsid w:val="00BA6EE2"/>
    <w:rsid w:val="00BB1877"/>
    <w:rsid w:val="00BB19E8"/>
    <w:rsid w:val="00BB5A16"/>
    <w:rsid w:val="00BC050B"/>
    <w:rsid w:val="00BC133C"/>
    <w:rsid w:val="00BC205D"/>
    <w:rsid w:val="00BC4CE5"/>
    <w:rsid w:val="00BD30AB"/>
    <w:rsid w:val="00BD3E83"/>
    <w:rsid w:val="00BE1047"/>
    <w:rsid w:val="00BE3D53"/>
    <w:rsid w:val="00BF7A07"/>
    <w:rsid w:val="00BF7EE2"/>
    <w:rsid w:val="00C03381"/>
    <w:rsid w:val="00C04384"/>
    <w:rsid w:val="00C0620F"/>
    <w:rsid w:val="00C1169A"/>
    <w:rsid w:val="00C11716"/>
    <w:rsid w:val="00C25C5C"/>
    <w:rsid w:val="00C44367"/>
    <w:rsid w:val="00C50E82"/>
    <w:rsid w:val="00C7011D"/>
    <w:rsid w:val="00C73BC4"/>
    <w:rsid w:val="00C76E0F"/>
    <w:rsid w:val="00C81235"/>
    <w:rsid w:val="00C87947"/>
    <w:rsid w:val="00C9231B"/>
    <w:rsid w:val="00C94133"/>
    <w:rsid w:val="00C958C2"/>
    <w:rsid w:val="00C96444"/>
    <w:rsid w:val="00C96DEE"/>
    <w:rsid w:val="00C973C6"/>
    <w:rsid w:val="00CA02A3"/>
    <w:rsid w:val="00CC2DB8"/>
    <w:rsid w:val="00CC5837"/>
    <w:rsid w:val="00CD7460"/>
    <w:rsid w:val="00CE655E"/>
    <w:rsid w:val="00CF06FF"/>
    <w:rsid w:val="00CF1CA8"/>
    <w:rsid w:val="00CF4856"/>
    <w:rsid w:val="00CF6742"/>
    <w:rsid w:val="00CF79FF"/>
    <w:rsid w:val="00D0395D"/>
    <w:rsid w:val="00D0649F"/>
    <w:rsid w:val="00D069E3"/>
    <w:rsid w:val="00D12B29"/>
    <w:rsid w:val="00D20DBF"/>
    <w:rsid w:val="00D4718E"/>
    <w:rsid w:val="00D51A75"/>
    <w:rsid w:val="00D55E00"/>
    <w:rsid w:val="00D678FA"/>
    <w:rsid w:val="00D819CF"/>
    <w:rsid w:val="00D857B7"/>
    <w:rsid w:val="00D85ADE"/>
    <w:rsid w:val="00D92DB9"/>
    <w:rsid w:val="00D9623A"/>
    <w:rsid w:val="00DA20F3"/>
    <w:rsid w:val="00DA43E6"/>
    <w:rsid w:val="00DA7D14"/>
    <w:rsid w:val="00DB5409"/>
    <w:rsid w:val="00DC2FDE"/>
    <w:rsid w:val="00DC7186"/>
    <w:rsid w:val="00DD08D4"/>
    <w:rsid w:val="00DD1144"/>
    <w:rsid w:val="00DD133F"/>
    <w:rsid w:val="00DD169B"/>
    <w:rsid w:val="00DD26C0"/>
    <w:rsid w:val="00DD511B"/>
    <w:rsid w:val="00DD68D9"/>
    <w:rsid w:val="00DE475A"/>
    <w:rsid w:val="00DF4A41"/>
    <w:rsid w:val="00DF6E5E"/>
    <w:rsid w:val="00E02204"/>
    <w:rsid w:val="00E032C3"/>
    <w:rsid w:val="00E03603"/>
    <w:rsid w:val="00E118F9"/>
    <w:rsid w:val="00E12D36"/>
    <w:rsid w:val="00E20634"/>
    <w:rsid w:val="00E244E5"/>
    <w:rsid w:val="00E30917"/>
    <w:rsid w:val="00E41722"/>
    <w:rsid w:val="00E44EB9"/>
    <w:rsid w:val="00E47057"/>
    <w:rsid w:val="00E476E4"/>
    <w:rsid w:val="00E534C7"/>
    <w:rsid w:val="00E545FD"/>
    <w:rsid w:val="00E56793"/>
    <w:rsid w:val="00E60B82"/>
    <w:rsid w:val="00E6302E"/>
    <w:rsid w:val="00E64850"/>
    <w:rsid w:val="00E65246"/>
    <w:rsid w:val="00E65913"/>
    <w:rsid w:val="00E73647"/>
    <w:rsid w:val="00E8059F"/>
    <w:rsid w:val="00E94F48"/>
    <w:rsid w:val="00EA33DE"/>
    <w:rsid w:val="00EA53C1"/>
    <w:rsid w:val="00EA5F26"/>
    <w:rsid w:val="00EA7283"/>
    <w:rsid w:val="00EB4DBE"/>
    <w:rsid w:val="00EB5CD1"/>
    <w:rsid w:val="00EC074F"/>
    <w:rsid w:val="00EC4521"/>
    <w:rsid w:val="00ED2820"/>
    <w:rsid w:val="00EE1D6A"/>
    <w:rsid w:val="00F03B3D"/>
    <w:rsid w:val="00F0567B"/>
    <w:rsid w:val="00F20147"/>
    <w:rsid w:val="00F210C5"/>
    <w:rsid w:val="00F2511C"/>
    <w:rsid w:val="00F25303"/>
    <w:rsid w:val="00F2614F"/>
    <w:rsid w:val="00F2680C"/>
    <w:rsid w:val="00F269EF"/>
    <w:rsid w:val="00F30EAF"/>
    <w:rsid w:val="00F342AF"/>
    <w:rsid w:val="00F37963"/>
    <w:rsid w:val="00F41341"/>
    <w:rsid w:val="00F41A8B"/>
    <w:rsid w:val="00F538BC"/>
    <w:rsid w:val="00F60AB4"/>
    <w:rsid w:val="00F61993"/>
    <w:rsid w:val="00F61C08"/>
    <w:rsid w:val="00F63A4A"/>
    <w:rsid w:val="00F6401E"/>
    <w:rsid w:val="00F73663"/>
    <w:rsid w:val="00F77ED9"/>
    <w:rsid w:val="00F80047"/>
    <w:rsid w:val="00F8005C"/>
    <w:rsid w:val="00F86C43"/>
    <w:rsid w:val="00F937B9"/>
    <w:rsid w:val="00FA1946"/>
    <w:rsid w:val="00FA1FB1"/>
    <w:rsid w:val="00FA21B7"/>
    <w:rsid w:val="00FA3C9E"/>
    <w:rsid w:val="00FA6621"/>
    <w:rsid w:val="00FB0B61"/>
    <w:rsid w:val="00FB2E0D"/>
    <w:rsid w:val="00FB7774"/>
    <w:rsid w:val="00FC098A"/>
    <w:rsid w:val="00FC1B88"/>
    <w:rsid w:val="00FC411F"/>
    <w:rsid w:val="00FC6A80"/>
    <w:rsid w:val="00FC7675"/>
    <w:rsid w:val="00FD1484"/>
    <w:rsid w:val="00FD1C17"/>
    <w:rsid w:val="00FD45EC"/>
    <w:rsid w:val="00FE113F"/>
    <w:rsid w:val="00FE789D"/>
    <w:rsid w:val="00FF40BC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88283-A0DB-43C9-913C-93C2B31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3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1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926"/>
  </w:style>
  <w:style w:type="paragraph" w:styleId="a6">
    <w:name w:val="footer"/>
    <w:basedOn w:val="a"/>
    <w:link w:val="a7"/>
    <w:uiPriority w:val="99"/>
    <w:unhideWhenUsed/>
    <w:rsid w:val="006D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926"/>
  </w:style>
  <w:style w:type="paragraph" w:styleId="a8">
    <w:name w:val="Normal (Web)"/>
    <w:basedOn w:val="a"/>
    <w:uiPriority w:val="99"/>
    <w:unhideWhenUsed/>
    <w:rsid w:val="00C9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92DB9"/>
    <w:rPr>
      <w:color w:val="0000FF"/>
      <w:u w:val="single"/>
    </w:rPr>
  </w:style>
  <w:style w:type="character" w:customStyle="1" w:styleId="hl">
    <w:name w:val="hl"/>
    <w:basedOn w:val="a0"/>
    <w:rsid w:val="003F779F"/>
  </w:style>
  <w:style w:type="paragraph" w:customStyle="1" w:styleId="31">
    <w:name w:val="Основной текст с отступом 31"/>
    <w:basedOn w:val="a"/>
    <w:rsid w:val="00E032C3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E032C3"/>
    <w:pPr>
      <w:suppressAutoHyphens/>
      <w:spacing w:before="100" w:after="120" w:line="240" w:lineRule="auto"/>
      <w:ind w:left="283"/>
      <w:jc w:val="both"/>
    </w:pPr>
    <w:rPr>
      <w:rFonts w:ascii="Calibri" w:eastAsia="SimSun" w:hAnsi="Calibri" w:cs="font289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032C3"/>
    <w:rPr>
      <w:rFonts w:ascii="Calibri" w:eastAsia="SimSun" w:hAnsi="Calibri" w:cs="font289"/>
      <w:lang w:eastAsia="ar-SA"/>
    </w:rPr>
  </w:style>
  <w:style w:type="paragraph" w:styleId="ac">
    <w:name w:val="List Paragraph"/>
    <w:basedOn w:val="a"/>
    <w:uiPriority w:val="34"/>
    <w:qFormat/>
    <w:rsid w:val="00E032C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A3C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13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13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5C13AD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C13AD"/>
    <w:pPr>
      <w:spacing w:after="0"/>
      <w:ind w:left="22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EA7283"/>
    <w:pPr>
      <w:tabs>
        <w:tab w:val="right" w:leader="dot" w:pos="9345"/>
      </w:tabs>
      <w:spacing w:after="0" w:line="360" w:lineRule="auto"/>
      <w:ind w:left="440"/>
    </w:pPr>
    <w:rPr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C13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41">
    <w:name w:val="toc 4"/>
    <w:basedOn w:val="a"/>
    <w:next w:val="a"/>
    <w:autoRedefine/>
    <w:uiPriority w:val="39"/>
    <w:unhideWhenUsed/>
    <w:rsid w:val="00F73663"/>
    <w:pPr>
      <w:spacing w:after="0"/>
      <w:ind w:left="660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F73663"/>
    <w:pPr>
      <w:spacing w:before="120" w:after="120"/>
    </w:pPr>
    <w:rPr>
      <w:b/>
      <w:bCs/>
      <w:caps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73663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73663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73663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73663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F73663"/>
    <w:pPr>
      <w:spacing w:after="0"/>
      <w:ind w:left="1760"/>
    </w:pPr>
    <w:rPr>
      <w:sz w:val="18"/>
      <w:szCs w:val="18"/>
    </w:rPr>
  </w:style>
  <w:style w:type="character" w:styleId="ae">
    <w:name w:val="Strong"/>
    <w:basedOn w:val="a0"/>
    <w:uiPriority w:val="22"/>
    <w:qFormat/>
    <w:rsid w:val="00C958C2"/>
    <w:rPr>
      <w:b/>
      <w:bCs/>
    </w:rPr>
  </w:style>
  <w:style w:type="character" w:styleId="af">
    <w:name w:val="Emphasis"/>
    <w:basedOn w:val="a0"/>
    <w:qFormat/>
    <w:rsid w:val="001C0070"/>
    <w:rPr>
      <w:i/>
      <w:iCs/>
    </w:rPr>
  </w:style>
  <w:style w:type="paragraph" w:customStyle="1" w:styleId="12">
    <w:name w:val="Абзац списка1"/>
    <w:basedOn w:val="a"/>
    <w:rsid w:val="00B57850"/>
    <w:pPr>
      <w:suppressAutoHyphens/>
      <w:ind w:left="720"/>
    </w:pPr>
    <w:rPr>
      <w:rFonts w:ascii="Times New Roman" w:eastAsia="SimSu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5336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ssueid=1002414&amp;selid=172299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ssueid=1002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publisher_books.asp?publishid=7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AC58-5464-47B0-9412-B579DB9C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5042</Words>
  <Characters>28743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ЯЮ</dc:creator>
  <cp:lastModifiedBy>Ulyasha</cp:lastModifiedBy>
  <cp:revision>2</cp:revision>
  <dcterms:created xsi:type="dcterms:W3CDTF">2018-07-24T21:42:00Z</dcterms:created>
  <dcterms:modified xsi:type="dcterms:W3CDTF">2018-07-24T21:42:00Z</dcterms:modified>
</cp:coreProperties>
</file>