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746" w:rsidRDefault="005C4C17" w:rsidP="00CB5E31">
      <w:pPr>
        <w:contextualSpacing/>
        <w:jc w:val="center"/>
        <w:rPr>
          <w:rFonts w:ascii="Times New Roman" w:hAnsi="Times New Roman" w:cs="Times New Roman"/>
          <w:b/>
          <w:sz w:val="24"/>
          <w:szCs w:val="24"/>
        </w:rPr>
      </w:pPr>
      <w:r>
        <w:rPr>
          <w:rFonts w:ascii="Times New Roman" w:hAnsi="Times New Roman" w:cs="Times New Roman"/>
          <w:b/>
          <w:sz w:val="24"/>
          <w:szCs w:val="24"/>
        </w:rPr>
        <w:t>Связь интенсивности переживания террористической угрозы с о</w:t>
      </w:r>
      <w:r w:rsidR="00941746">
        <w:rPr>
          <w:rFonts w:ascii="Times New Roman" w:hAnsi="Times New Roman" w:cs="Times New Roman"/>
          <w:b/>
          <w:sz w:val="24"/>
          <w:szCs w:val="24"/>
        </w:rPr>
        <w:t>тношение</w:t>
      </w:r>
      <w:r>
        <w:rPr>
          <w:rFonts w:ascii="Times New Roman" w:hAnsi="Times New Roman" w:cs="Times New Roman"/>
          <w:b/>
          <w:sz w:val="24"/>
          <w:szCs w:val="24"/>
        </w:rPr>
        <w:t>м</w:t>
      </w:r>
      <w:r w:rsidR="00941746">
        <w:rPr>
          <w:rFonts w:ascii="Times New Roman" w:hAnsi="Times New Roman" w:cs="Times New Roman"/>
          <w:b/>
          <w:sz w:val="24"/>
          <w:szCs w:val="24"/>
        </w:rPr>
        <w:t xml:space="preserve"> к новостным сообщениям о терактах</w:t>
      </w:r>
      <w:r w:rsidR="00024821" w:rsidRPr="00024821">
        <w:rPr>
          <w:rStyle w:val="a9"/>
          <w:rFonts w:ascii="Times New Roman" w:hAnsi="Times New Roman" w:cs="Times New Roman"/>
          <w:b/>
          <w:sz w:val="24"/>
          <w:szCs w:val="20"/>
        </w:rPr>
        <w:footnoteReference w:customMarkFollows="1" w:id="1"/>
        <w:t>*</w:t>
      </w:r>
    </w:p>
    <w:p w:rsidR="00CB5E31" w:rsidRDefault="00CB5E31" w:rsidP="00CB5E31">
      <w:pPr>
        <w:contextualSpacing/>
        <w:jc w:val="center"/>
        <w:rPr>
          <w:rFonts w:ascii="Times New Roman" w:hAnsi="Times New Roman" w:cs="Times New Roman"/>
          <w:b/>
          <w:sz w:val="24"/>
          <w:szCs w:val="24"/>
        </w:rPr>
      </w:pPr>
    </w:p>
    <w:p w:rsidR="00941746" w:rsidRDefault="00024821" w:rsidP="00CB5E31">
      <w:pPr>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Ю.В.Быховец</w:t>
      </w:r>
      <w:proofErr w:type="spellEnd"/>
      <w:r w:rsidR="00941746" w:rsidRPr="00941746">
        <w:rPr>
          <w:rFonts w:ascii="Times New Roman" w:hAnsi="Times New Roman" w:cs="Times New Roman"/>
          <w:sz w:val="24"/>
          <w:szCs w:val="24"/>
        </w:rPr>
        <w:t xml:space="preserve">, </w:t>
      </w:r>
      <w:proofErr w:type="spellStart"/>
      <w:r>
        <w:rPr>
          <w:rFonts w:ascii="Times New Roman" w:hAnsi="Times New Roman" w:cs="Times New Roman"/>
          <w:sz w:val="24"/>
          <w:szCs w:val="24"/>
        </w:rPr>
        <w:t>Н.Н.</w:t>
      </w:r>
      <w:r w:rsidR="00941746" w:rsidRPr="00941746">
        <w:rPr>
          <w:rFonts w:ascii="Times New Roman" w:hAnsi="Times New Roman" w:cs="Times New Roman"/>
          <w:sz w:val="24"/>
          <w:szCs w:val="24"/>
        </w:rPr>
        <w:t>Казымова</w:t>
      </w:r>
      <w:proofErr w:type="spellEnd"/>
      <w:r w:rsidR="00941746" w:rsidRPr="00941746">
        <w:rPr>
          <w:rFonts w:ascii="Times New Roman" w:hAnsi="Times New Roman" w:cs="Times New Roman"/>
          <w:sz w:val="24"/>
          <w:szCs w:val="24"/>
        </w:rPr>
        <w:t xml:space="preserve"> </w:t>
      </w:r>
      <w:r w:rsidR="00CB5E31">
        <w:rPr>
          <w:rFonts w:ascii="Times New Roman" w:hAnsi="Times New Roman" w:cs="Times New Roman"/>
          <w:sz w:val="24"/>
          <w:szCs w:val="24"/>
        </w:rPr>
        <w:t>(Москва)</w:t>
      </w:r>
    </w:p>
    <w:p w:rsidR="00CB5E31" w:rsidRDefault="00CB5E31" w:rsidP="00CB5E31">
      <w:pPr>
        <w:contextualSpacing/>
        <w:jc w:val="center"/>
        <w:rPr>
          <w:rFonts w:ascii="Times New Roman" w:hAnsi="Times New Roman" w:cs="Times New Roman"/>
          <w:sz w:val="24"/>
          <w:szCs w:val="24"/>
        </w:rPr>
      </w:pPr>
    </w:p>
    <w:p w:rsidR="00CB5E31" w:rsidRDefault="00CB5E31" w:rsidP="00CB5E31">
      <w:pPr>
        <w:contextualSpacing/>
        <w:jc w:val="center"/>
        <w:rPr>
          <w:rFonts w:ascii="Times New Roman" w:hAnsi="Times New Roman" w:cs="Times New Roman"/>
          <w:sz w:val="24"/>
          <w:szCs w:val="24"/>
        </w:rPr>
      </w:pPr>
    </w:p>
    <w:p w:rsidR="001E22B8" w:rsidRPr="00B91198" w:rsidRDefault="00AB75B7" w:rsidP="00CB5E31">
      <w:pPr>
        <w:pStyle w:val="3"/>
        <w:spacing w:before="0" w:beforeAutospacing="0" w:after="0" w:afterAutospacing="0" w:line="360" w:lineRule="auto"/>
        <w:ind w:firstLine="709"/>
        <w:contextualSpacing/>
      </w:pPr>
      <w:r>
        <w:t xml:space="preserve">Проблема терроризма и его последствий в последние десятилетия имеет статус чрезвычайно </w:t>
      </w:r>
      <w:r w:rsidR="00F060EF">
        <w:t xml:space="preserve">актуальной и значимой для национальной безопасности нашей страны. </w:t>
      </w:r>
      <w:r w:rsidR="00C52254">
        <w:t>Мировая с</w:t>
      </w:r>
      <w:r w:rsidR="00F060EF">
        <w:t>оциально-политическая нестабильность</w:t>
      </w:r>
      <w:r w:rsidR="00C52254">
        <w:t xml:space="preserve"> приводит к учащению случаев террористических актов в различных странах, а их глобальное освещение в СМИ приводит к тому, что об этих событиях узнают люди по всему миру. Такой преимущественно информационный характер воздействия террористической угрозы провоцирует возникновение </w:t>
      </w:r>
      <w:r w:rsidR="001E22B8" w:rsidRPr="00B91198">
        <w:t>отрицательных переживаний, тревоги и страха</w:t>
      </w:r>
      <w:r w:rsidR="008A3159">
        <w:t xml:space="preserve"> у населения даже в отдаленных от места теракта регионах. </w:t>
      </w:r>
      <w:r w:rsidR="00C52254">
        <w:t>В</w:t>
      </w:r>
      <w:r w:rsidR="001E22B8" w:rsidRPr="00B91198">
        <w:t>оздействие информации о терактах из СМИ приравнивается к реальному событию, способному вызывать различные нежелательные психологические реакции: посттравматический</w:t>
      </w:r>
      <w:r w:rsidR="001E22B8" w:rsidRPr="00B91198">
        <w:tab/>
        <w:t xml:space="preserve"> стресс, депрессия, тревожные расстройства, стресс, интенсивные переживания террористической угрозы и т.д. </w:t>
      </w:r>
      <w:r w:rsidR="001E22B8" w:rsidRPr="008A3159">
        <w:t>(</w:t>
      </w:r>
      <w:proofErr w:type="spellStart"/>
      <w:r w:rsidR="008A3159" w:rsidRPr="008A3159">
        <w:rPr>
          <w:iCs/>
        </w:rPr>
        <w:t>Ениколопов</w:t>
      </w:r>
      <w:proofErr w:type="spellEnd"/>
      <w:r w:rsidR="008A3159" w:rsidRPr="008A3159">
        <w:rPr>
          <w:iCs/>
        </w:rPr>
        <w:t xml:space="preserve"> с </w:t>
      </w:r>
      <w:proofErr w:type="spellStart"/>
      <w:proofErr w:type="gramStart"/>
      <w:r w:rsidR="008A3159" w:rsidRPr="008A3159">
        <w:rPr>
          <w:iCs/>
        </w:rPr>
        <w:t>соавт</w:t>
      </w:r>
      <w:proofErr w:type="spellEnd"/>
      <w:r w:rsidR="008A3159" w:rsidRPr="008A3159">
        <w:rPr>
          <w:iCs/>
        </w:rPr>
        <w:t>.,</w:t>
      </w:r>
      <w:proofErr w:type="gramEnd"/>
      <w:r w:rsidR="008A3159" w:rsidRPr="008A3159">
        <w:rPr>
          <w:iCs/>
        </w:rPr>
        <w:t xml:space="preserve"> 2004;</w:t>
      </w:r>
      <w:r w:rsidR="00CB5E31">
        <w:rPr>
          <w:iCs/>
        </w:rPr>
        <w:t xml:space="preserve"> </w:t>
      </w:r>
      <w:proofErr w:type="spellStart"/>
      <w:r w:rsidR="001E22B8" w:rsidRPr="008A3159">
        <w:t>Мкртычян</w:t>
      </w:r>
      <w:proofErr w:type="spellEnd"/>
      <w:r w:rsidR="001E22B8" w:rsidRPr="008A3159">
        <w:t>, 2012</w:t>
      </w:r>
      <w:r w:rsidR="003B4A0E">
        <w:t>;</w:t>
      </w:r>
      <w:r w:rsidR="00CB5E31">
        <w:t xml:space="preserve"> </w:t>
      </w:r>
      <w:proofErr w:type="spellStart"/>
      <w:r w:rsidR="003B4A0E">
        <w:rPr>
          <w:iCs/>
        </w:rPr>
        <w:t>Тарабрина</w:t>
      </w:r>
      <w:proofErr w:type="spellEnd"/>
      <w:r w:rsidR="003B4A0E">
        <w:rPr>
          <w:iCs/>
        </w:rPr>
        <w:t>, Быховец, 2014</w:t>
      </w:r>
      <w:r w:rsidR="008A3159" w:rsidRPr="008A3159">
        <w:t xml:space="preserve">; </w:t>
      </w:r>
      <w:proofErr w:type="spellStart"/>
      <w:r w:rsidR="008A3159" w:rsidRPr="008A3159">
        <w:rPr>
          <w:lang w:val="en-US"/>
        </w:rPr>
        <w:t>Propper</w:t>
      </w:r>
      <w:proofErr w:type="spellEnd"/>
      <w:r w:rsidR="00CB5E31">
        <w:t xml:space="preserve"> </w:t>
      </w:r>
      <w:r w:rsidR="008A3159" w:rsidRPr="008A3159">
        <w:rPr>
          <w:iCs/>
          <w:lang w:val="en-US"/>
        </w:rPr>
        <w:t>et</w:t>
      </w:r>
      <w:r w:rsidR="00CB5E31">
        <w:rPr>
          <w:iCs/>
        </w:rPr>
        <w:t xml:space="preserve"> </w:t>
      </w:r>
      <w:r w:rsidR="008A3159" w:rsidRPr="008A3159">
        <w:rPr>
          <w:iCs/>
          <w:lang w:val="en-US"/>
        </w:rPr>
        <w:t>al</w:t>
      </w:r>
      <w:r w:rsidR="008A3159" w:rsidRPr="008A3159">
        <w:rPr>
          <w:iCs/>
        </w:rPr>
        <w:t>., 2001</w:t>
      </w:r>
      <w:r w:rsidR="001E22B8" w:rsidRPr="008A3159">
        <w:t>). Современный</w:t>
      </w:r>
      <w:r w:rsidR="001E22B8" w:rsidRPr="00B91198">
        <w:t xml:space="preserve"> терроризм немыслим без СМИ. Высказывается мнение о взаимовыгодном «сотрудничеств</w:t>
      </w:r>
      <w:bookmarkStart w:id="0" w:name="_GoBack"/>
      <w:bookmarkEnd w:id="0"/>
      <w:r w:rsidR="001E22B8" w:rsidRPr="00B91198">
        <w:t>е» СМИ и террористов: так, цель террористов привлечь как можно большее внимание широкой общественности, а информирование населения о драматических событиях увеличивают количество просмотров новостных выпусков по ТВ и в интернете и повышают продажи печатных изданий (</w:t>
      </w:r>
      <w:r w:rsidR="001E22B8" w:rsidRPr="00B91198">
        <w:rPr>
          <w:lang w:val="en-US"/>
        </w:rPr>
        <w:t>Pere</w:t>
      </w:r>
      <w:r w:rsidR="001E22B8" w:rsidRPr="00B91198">
        <w:t>š</w:t>
      </w:r>
      <w:r w:rsidR="001E22B8" w:rsidRPr="00B91198">
        <w:rPr>
          <w:lang w:val="en-US"/>
        </w:rPr>
        <w:t>in</w:t>
      </w:r>
      <w:r w:rsidR="001E22B8" w:rsidRPr="00B91198">
        <w:t>, 2007).</w:t>
      </w:r>
    </w:p>
    <w:p w:rsidR="001E22B8" w:rsidRPr="00B91198" w:rsidRDefault="008A3159" w:rsidP="00CB5E31">
      <w:pPr>
        <w:pStyle w:val="a3"/>
        <w:spacing w:before="0" w:beforeAutospacing="0" w:after="0" w:afterAutospacing="0" w:line="360" w:lineRule="auto"/>
        <w:ind w:left="0" w:firstLine="709"/>
        <w:contextualSpacing/>
        <w:rPr>
          <w:rFonts w:ascii="Times New Roman" w:hAnsi="Times New Roman" w:cs="Times New Roman"/>
          <w:sz w:val="24"/>
          <w:szCs w:val="24"/>
        </w:rPr>
      </w:pPr>
      <w:r>
        <w:rPr>
          <w:rFonts w:ascii="Times New Roman" w:hAnsi="Times New Roman" w:cs="Times New Roman"/>
          <w:sz w:val="24"/>
          <w:szCs w:val="24"/>
        </w:rPr>
        <w:t xml:space="preserve">Комплексное исследование устойчивости </w:t>
      </w:r>
      <w:r w:rsidR="001E22B8" w:rsidRPr="00B91198">
        <w:rPr>
          <w:rFonts w:ascii="Times New Roman" w:hAnsi="Times New Roman" w:cs="Times New Roman"/>
          <w:sz w:val="24"/>
          <w:szCs w:val="24"/>
        </w:rPr>
        <w:t>к переживанию террористической угрозы</w:t>
      </w:r>
      <w:r>
        <w:rPr>
          <w:rFonts w:ascii="Times New Roman" w:hAnsi="Times New Roman" w:cs="Times New Roman"/>
          <w:sz w:val="24"/>
          <w:szCs w:val="24"/>
        </w:rPr>
        <w:t xml:space="preserve"> было проведено</w:t>
      </w:r>
      <w:r w:rsidR="001E22B8" w:rsidRPr="00B91198">
        <w:rPr>
          <w:rFonts w:ascii="Times New Roman" w:hAnsi="Times New Roman" w:cs="Times New Roman"/>
          <w:sz w:val="24"/>
          <w:szCs w:val="24"/>
        </w:rPr>
        <w:t xml:space="preserve"> в Бельгии (</w:t>
      </w:r>
      <w:proofErr w:type="spellStart"/>
      <w:r w:rsidR="00320E19">
        <w:rPr>
          <w:rFonts w:ascii="Times New Roman" w:hAnsi="Times New Roman" w:cs="Times New Roman"/>
          <w:sz w:val="24"/>
          <w:szCs w:val="24"/>
          <w:lang w:val="en-US"/>
        </w:rPr>
        <w:t>Maeseele</w:t>
      </w:r>
      <w:proofErr w:type="spellEnd"/>
      <w:r w:rsidR="00CB5E31">
        <w:rPr>
          <w:rFonts w:ascii="Times New Roman" w:hAnsi="Times New Roman" w:cs="Times New Roman"/>
          <w:sz w:val="24"/>
          <w:szCs w:val="24"/>
        </w:rPr>
        <w:t xml:space="preserve"> </w:t>
      </w:r>
      <w:r w:rsidR="001E22B8" w:rsidRPr="00B91198">
        <w:rPr>
          <w:rFonts w:ascii="Times New Roman" w:hAnsi="Times New Roman" w:cs="Times New Roman"/>
          <w:sz w:val="24"/>
          <w:szCs w:val="24"/>
          <w:lang w:val="en-US"/>
        </w:rPr>
        <w:t>et</w:t>
      </w:r>
      <w:r w:rsidR="00CB5E31">
        <w:rPr>
          <w:rFonts w:ascii="Times New Roman" w:hAnsi="Times New Roman" w:cs="Times New Roman"/>
          <w:sz w:val="24"/>
          <w:szCs w:val="24"/>
        </w:rPr>
        <w:t xml:space="preserve"> </w:t>
      </w:r>
      <w:r w:rsidR="001E22B8" w:rsidRPr="00B91198">
        <w:rPr>
          <w:rFonts w:ascii="Times New Roman" w:hAnsi="Times New Roman" w:cs="Times New Roman"/>
          <w:sz w:val="24"/>
          <w:szCs w:val="24"/>
          <w:lang w:val="en-US"/>
        </w:rPr>
        <w:t>al</w:t>
      </w:r>
      <w:r w:rsidR="001E22B8" w:rsidRPr="00B91198">
        <w:rPr>
          <w:rFonts w:ascii="Times New Roman" w:hAnsi="Times New Roman" w:cs="Times New Roman"/>
          <w:sz w:val="24"/>
          <w:szCs w:val="24"/>
        </w:rPr>
        <w:t>., 200</w:t>
      </w:r>
      <w:r w:rsidR="00320E19" w:rsidRPr="00320E19">
        <w:rPr>
          <w:rFonts w:ascii="Times New Roman" w:hAnsi="Times New Roman" w:cs="Times New Roman"/>
          <w:sz w:val="24"/>
          <w:szCs w:val="24"/>
        </w:rPr>
        <w:t>8</w:t>
      </w:r>
      <w:r w:rsidR="001E22B8" w:rsidRPr="00B91198">
        <w:rPr>
          <w:rFonts w:ascii="Times New Roman" w:hAnsi="Times New Roman" w:cs="Times New Roman"/>
          <w:sz w:val="24"/>
          <w:szCs w:val="24"/>
        </w:rPr>
        <w:t>). В этой работе поведение, связанное с получением информации в СМИ, было выделено в качестве одного из параметров модели устойчивости</w:t>
      </w:r>
      <w:r w:rsidR="00024821">
        <w:rPr>
          <w:rFonts w:ascii="Times New Roman" w:hAnsi="Times New Roman" w:cs="Times New Roman"/>
          <w:sz w:val="24"/>
          <w:szCs w:val="24"/>
        </w:rPr>
        <w:t xml:space="preserve"> </w:t>
      </w:r>
      <w:r w:rsidRPr="008A3159">
        <w:rPr>
          <w:rFonts w:ascii="Times New Roman" w:hAnsi="Times New Roman" w:cs="Times New Roman"/>
          <w:sz w:val="24"/>
          <w:szCs w:val="24"/>
        </w:rPr>
        <w:t>(</w:t>
      </w:r>
      <w:r>
        <w:rPr>
          <w:rFonts w:ascii="Times New Roman" w:hAnsi="Times New Roman" w:cs="Times New Roman"/>
          <w:sz w:val="24"/>
          <w:szCs w:val="24"/>
          <w:lang w:val="en-US"/>
        </w:rPr>
        <w:t>resilience</w:t>
      </w:r>
      <w:r w:rsidRPr="008A3159">
        <w:rPr>
          <w:rFonts w:ascii="Times New Roman" w:hAnsi="Times New Roman" w:cs="Times New Roman"/>
          <w:sz w:val="24"/>
          <w:szCs w:val="24"/>
        </w:rPr>
        <w:t>)</w:t>
      </w:r>
      <w:r w:rsidR="001E22B8" w:rsidRPr="00B91198">
        <w:rPr>
          <w:rFonts w:ascii="Times New Roman" w:hAnsi="Times New Roman" w:cs="Times New Roman"/>
          <w:sz w:val="24"/>
          <w:szCs w:val="24"/>
        </w:rPr>
        <w:t xml:space="preserve"> к террористической угрозе и </w:t>
      </w:r>
      <w:r>
        <w:rPr>
          <w:rFonts w:ascii="Times New Roman" w:hAnsi="Times New Roman" w:cs="Times New Roman"/>
          <w:sz w:val="24"/>
          <w:szCs w:val="24"/>
        </w:rPr>
        <w:t xml:space="preserve">рассматривалось как </w:t>
      </w:r>
      <w:r w:rsidR="001E22B8" w:rsidRPr="00B91198">
        <w:rPr>
          <w:rFonts w:ascii="Times New Roman" w:hAnsi="Times New Roman" w:cs="Times New Roman"/>
          <w:sz w:val="24"/>
          <w:szCs w:val="24"/>
        </w:rPr>
        <w:t>аспект личностной</w:t>
      </w:r>
      <w:r w:rsidR="006D5DEB">
        <w:rPr>
          <w:rFonts w:ascii="Times New Roman" w:hAnsi="Times New Roman" w:cs="Times New Roman"/>
          <w:sz w:val="24"/>
          <w:szCs w:val="24"/>
        </w:rPr>
        <w:t xml:space="preserve"> вовлеченности в эту проблему. </w:t>
      </w:r>
      <w:r w:rsidR="001E22B8" w:rsidRPr="00B91198">
        <w:rPr>
          <w:rFonts w:ascii="Times New Roman" w:hAnsi="Times New Roman" w:cs="Times New Roman"/>
          <w:sz w:val="24"/>
          <w:szCs w:val="24"/>
        </w:rPr>
        <w:t xml:space="preserve">Высокий уровень объективной осведомленности по теме терроризма связан с проявлениями интереса к сообщениям из СМИ, более частыми коммуникациями со сверстниками, с потребностью в быстром получении информации, с более низкими оценками возможности </w:t>
      </w:r>
      <w:r w:rsidR="00601676" w:rsidRPr="00B91198">
        <w:rPr>
          <w:rFonts w:ascii="Times New Roman" w:hAnsi="Times New Roman" w:cs="Times New Roman"/>
          <w:sz w:val="24"/>
          <w:szCs w:val="24"/>
        </w:rPr>
        <w:t xml:space="preserve">совершения </w:t>
      </w:r>
      <w:r w:rsidR="001E22B8" w:rsidRPr="00B91198">
        <w:rPr>
          <w:rFonts w:ascii="Times New Roman" w:hAnsi="Times New Roman" w:cs="Times New Roman"/>
          <w:sz w:val="24"/>
          <w:szCs w:val="24"/>
        </w:rPr>
        <w:t>терактов в Бельгии. По всей видимости, эти люди ниже оценивают риски и обладают бол</w:t>
      </w:r>
      <w:r>
        <w:rPr>
          <w:rFonts w:ascii="Times New Roman" w:hAnsi="Times New Roman" w:cs="Times New Roman"/>
          <w:sz w:val="24"/>
          <w:szCs w:val="24"/>
        </w:rPr>
        <w:t xml:space="preserve">ьшей жизнестойкостью. </w:t>
      </w:r>
      <w:r w:rsidR="001E22B8" w:rsidRPr="00B91198">
        <w:rPr>
          <w:rFonts w:ascii="Times New Roman" w:hAnsi="Times New Roman" w:cs="Times New Roman"/>
          <w:sz w:val="24"/>
          <w:szCs w:val="24"/>
        </w:rPr>
        <w:t xml:space="preserve">С другой стороны, повышенная озабоченность новостями о теракте в СМИ, обсуждение темы терроризма с другими людьми является причиной уменьшения психологической дистанции и повышенной </w:t>
      </w:r>
      <w:r w:rsidR="001E22B8" w:rsidRPr="00B91198">
        <w:rPr>
          <w:rFonts w:ascii="Times New Roman" w:hAnsi="Times New Roman" w:cs="Times New Roman"/>
          <w:sz w:val="24"/>
          <w:szCs w:val="24"/>
        </w:rPr>
        <w:lastRenderedPageBreak/>
        <w:t xml:space="preserve">тревоги при восприятии новостей о терактах. Это подтверждается и в других исследованиях, в которых </w:t>
      </w:r>
      <w:r w:rsidR="001E14D9">
        <w:rPr>
          <w:rFonts w:ascii="Times New Roman" w:hAnsi="Times New Roman" w:cs="Times New Roman"/>
          <w:sz w:val="24"/>
          <w:szCs w:val="24"/>
        </w:rPr>
        <w:t xml:space="preserve">получение информации из </w:t>
      </w:r>
      <w:r w:rsidR="001E22B8" w:rsidRPr="00B91198">
        <w:rPr>
          <w:rFonts w:ascii="Times New Roman" w:hAnsi="Times New Roman" w:cs="Times New Roman"/>
          <w:sz w:val="24"/>
          <w:szCs w:val="24"/>
        </w:rPr>
        <w:t>СМИ рассматривается как предиктор стойких симптомов стресса.</w:t>
      </w:r>
    </w:p>
    <w:p w:rsidR="001E22B8" w:rsidRPr="00B91198" w:rsidRDefault="001E22B8" w:rsidP="00CB5E31">
      <w:pPr>
        <w:pStyle w:val="a3"/>
        <w:spacing w:before="0" w:beforeAutospacing="0" w:after="0" w:afterAutospacing="0" w:line="360" w:lineRule="auto"/>
        <w:ind w:left="0" w:firstLine="709"/>
        <w:contextualSpacing/>
        <w:rPr>
          <w:rFonts w:ascii="Times New Roman" w:hAnsi="Times New Roman" w:cs="Times New Roman"/>
          <w:sz w:val="24"/>
          <w:szCs w:val="24"/>
        </w:rPr>
      </w:pPr>
      <w:r w:rsidRPr="00B91198">
        <w:rPr>
          <w:rFonts w:ascii="Times New Roman" w:hAnsi="Times New Roman" w:cs="Times New Roman"/>
          <w:sz w:val="24"/>
          <w:szCs w:val="24"/>
        </w:rPr>
        <w:t>Были также рассмотрены различные источники информации. Показано, что просмотр телевизора отрицательно связан с устойчивостью</w:t>
      </w:r>
      <w:r w:rsidR="00601676" w:rsidRPr="00B91198">
        <w:rPr>
          <w:rFonts w:ascii="Times New Roman" w:hAnsi="Times New Roman" w:cs="Times New Roman"/>
          <w:sz w:val="24"/>
          <w:szCs w:val="24"/>
        </w:rPr>
        <w:t xml:space="preserve"> к психотравмирующему эффекту информационных сообщений о терактах</w:t>
      </w:r>
      <w:r w:rsidRPr="00B91198">
        <w:rPr>
          <w:rFonts w:ascii="Times New Roman" w:hAnsi="Times New Roman" w:cs="Times New Roman"/>
          <w:sz w:val="24"/>
          <w:szCs w:val="24"/>
        </w:rPr>
        <w:t xml:space="preserve">. При этом, чем больше люди смотрят ТВ, тем меньше они хотят получать </w:t>
      </w:r>
      <w:r w:rsidR="001E14D9">
        <w:rPr>
          <w:rFonts w:ascii="Times New Roman" w:hAnsi="Times New Roman" w:cs="Times New Roman"/>
          <w:sz w:val="24"/>
          <w:szCs w:val="24"/>
        </w:rPr>
        <w:t>«</w:t>
      </w:r>
      <w:r w:rsidRPr="00B91198">
        <w:rPr>
          <w:rFonts w:ascii="Times New Roman" w:hAnsi="Times New Roman" w:cs="Times New Roman"/>
          <w:sz w:val="24"/>
          <w:szCs w:val="24"/>
        </w:rPr>
        <w:t>острую</w:t>
      </w:r>
      <w:r w:rsidR="001E14D9">
        <w:rPr>
          <w:rFonts w:ascii="Times New Roman" w:hAnsi="Times New Roman" w:cs="Times New Roman"/>
          <w:sz w:val="24"/>
          <w:szCs w:val="24"/>
        </w:rPr>
        <w:t>»</w:t>
      </w:r>
      <w:r w:rsidRPr="00B91198">
        <w:rPr>
          <w:rFonts w:ascii="Times New Roman" w:hAnsi="Times New Roman" w:cs="Times New Roman"/>
          <w:sz w:val="24"/>
          <w:szCs w:val="24"/>
        </w:rPr>
        <w:t xml:space="preserve"> информацию. Прослушивание радио не связано ни с одним из аспектов модели устойчивости. Люди, часто использующие интернет, более осведомлены о терроризме, они имеют более высокие уровни социального взаимо</w:t>
      </w:r>
      <w:r w:rsidR="001E14D9">
        <w:rPr>
          <w:rFonts w:ascii="Times New Roman" w:hAnsi="Times New Roman" w:cs="Times New Roman"/>
          <w:sz w:val="24"/>
          <w:szCs w:val="24"/>
        </w:rPr>
        <w:t>действия и потребность в быстром получении</w:t>
      </w:r>
      <w:r w:rsidRPr="00B91198">
        <w:rPr>
          <w:rFonts w:ascii="Times New Roman" w:hAnsi="Times New Roman" w:cs="Times New Roman"/>
          <w:sz w:val="24"/>
          <w:szCs w:val="24"/>
        </w:rPr>
        <w:t xml:space="preserve"> надежной информации. Они также </w:t>
      </w:r>
      <w:r w:rsidR="001E14D9">
        <w:rPr>
          <w:rFonts w:ascii="Times New Roman" w:hAnsi="Times New Roman" w:cs="Times New Roman"/>
          <w:sz w:val="24"/>
          <w:szCs w:val="24"/>
        </w:rPr>
        <w:t>склонны испытывать меньший страх</w:t>
      </w:r>
      <w:r w:rsidRPr="00B91198">
        <w:rPr>
          <w:rFonts w:ascii="Times New Roman" w:hAnsi="Times New Roman" w:cs="Times New Roman"/>
          <w:sz w:val="24"/>
          <w:szCs w:val="24"/>
        </w:rPr>
        <w:t xml:space="preserve"> и</w:t>
      </w:r>
      <w:r w:rsidR="001E14D9">
        <w:rPr>
          <w:rFonts w:ascii="Times New Roman" w:hAnsi="Times New Roman" w:cs="Times New Roman"/>
          <w:sz w:val="24"/>
          <w:szCs w:val="24"/>
        </w:rPr>
        <w:t xml:space="preserve"> ниже оценивать </w:t>
      </w:r>
      <w:r w:rsidRPr="00B91198">
        <w:rPr>
          <w:rFonts w:ascii="Times New Roman" w:hAnsi="Times New Roman" w:cs="Times New Roman"/>
          <w:sz w:val="24"/>
          <w:szCs w:val="24"/>
        </w:rPr>
        <w:t>риск локальных атак, в то время как их устойчивость выше. В целом, смотрящие ТВ испытывают больший страх и выше оценивают риск террористических атак, что подтверждает более ранние исследования, в то время как использование интернета приводит к противоположному результату (</w:t>
      </w:r>
      <w:proofErr w:type="spellStart"/>
      <w:r w:rsidR="00320E19">
        <w:rPr>
          <w:rFonts w:ascii="Times New Roman" w:hAnsi="Times New Roman" w:cs="Times New Roman"/>
          <w:sz w:val="24"/>
          <w:szCs w:val="24"/>
          <w:lang w:val="en-US"/>
        </w:rPr>
        <w:t>Maeseele</w:t>
      </w:r>
      <w:proofErr w:type="spellEnd"/>
      <w:r w:rsidR="00CB5E31">
        <w:rPr>
          <w:rFonts w:ascii="Times New Roman" w:hAnsi="Times New Roman" w:cs="Times New Roman"/>
          <w:sz w:val="24"/>
          <w:szCs w:val="24"/>
        </w:rPr>
        <w:t xml:space="preserve"> </w:t>
      </w:r>
      <w:r w:rsidR="00320E19" w:rsidRPr="00B91198">
        <w:rPr>
          <w:rFonts w:ascii="Times New Roman" w:hAnsi="Times New Roman" w:cs="Times New Roman"/>
          <w:sz w:val="24"/>
          <w:szCs w:val="24"/>
          <w:lang w:val="en-US"/>
        </w:rPr>
        <w:t>et</w:t>
      </w:r>
      <w:r w:rsidR="00CB5E31">
        <w:rPr>
          <w:rFonts w:ascii="Times New Roman" w:hAnsi="Times New Roman" w:cs="Times New Roman"/>
          <w:sz w:val="24"/>
          <w:szCs w:val="24"/>
        </w:rPr>
        <w:t xml:space="preserve"> </w:t>
      </w:r>
      <w:r w:rsidR="00320E19" w:rsidRPr="00B91198">
        <w:rPr>
          <w:rFonts w:ascii="Times New Roman" w:hAnsi="Times New Roman" w:cs="Times New Roman"/>
          <w:sz w:val="24"/>
          <w:szCs w:val="24"/>
          <w:lang w:val="en-US"/>
        </w:rPr>
        <w:t>al</w:t>
      </w:r>
      <w:r w:rsidR="00320E19" w:rsidRPr="00B91198">
        <w:rPr>
          <w:rFonts w:ascii="Times New Roman" w:hAnsi="Times New Roman" w:cs="Times New Roman"/>
          <w:sz w:val="24"/>
          <w:szCs w:val="24"/>
        </w:rPr>
        <w:t>., 200</w:t>
      </w:r>
      <w:r w:rsidR="00320E19" w:rsidRPr="00320E19">
        <w:rPr>
          <w:rFonts w:ascii="Times New Roman" w:hAnsi="Times New Roman" w:cs="Times New Roman"/>
          <w:sz w:val="24"/>
          <w:szCs w:val="24"/>
        </w:rPr>
        <w:t>8</w:t>
      </w:r>
      <w:r w:rsidRPr="00B91198">
        <w:rPr>
          <w:rFonts w:ascii="Times New Roman" w:hAnsi="Times New Roman" w:cs="Times New Roman"/>
          <w:sz w:val="24"/>
          <w:szCs w:val="24"/>
        </w:rPr>
        <w:t>).</w:t>
      </w:r>
    </w:p>
    <w:p w:rsidR="001E22B8" w:rsidRPr="00B91198" w:rsidRDefault="001E22B8" w:rsidP="00CB5E31">
      <w:pPr>
        <w:pStyle w:val="a3"/>
        <w:spacing w:before="0" w:beforeAutospacing="0" w:after="0" w:afterAutospacing="0" w:line="360" w:lineRule="auto"/>
        <w:ind w:left="0" w:firstLine="709"/>
        <w:contextualSpacing/>
        <w:rPr>
          <w:rFonts w:ascii="Times New Roman" w:hAnsi="Times New Roman" w:cs="Times New Roman"/>
          <w:sz w:val="24"/>
          <w:szCs w:val="24"/>
        </w:rPr>
      </w:pPr>
      <w:r w:rsidRPr="00B91198">
        <w:rPr>
          <w:rFonts w:ascii="Times New Roman" w:hAnsi="Times New Roman" w:cs="Times New Roman"/>
          <w:sz w:val="24"/>
          <w:szCs w:val="24"/>
        </w:rPr>
        <w:t xml:space="preserve">Таким образом, частота и глубина погружения в информацию о терроризме из разных источников СМИ оказываются связанными с общей устойчивостью человека к переживанию террористической угрозы. </w:t>
      </w:r>
    </w:p>
    <w:p w:rsidR="00E44D6C" w:rsidRPr="00B91198" w:rsidRDefault="00E44D6C" w:rsidP="00CB5E31">
      <w:pPr>
        <w:pStyle w:val="a3"/>
        <w:spacing w:before="0" w:beforeAutospacing="0" w:after="0" w:afterAutospacing="0" w:line="360" w:lineRule="auto"/>
        <w:ind w:left="0" w:firstLine="709"/>
        <w:contextualSpacing/>
        <w:rPr>
          <w:rFonts w:ascii="Times New Roman" w:hAnsi="Times New Roman" w:cs="Times New Roman"/>
          <w:sz w:val="24"/>
          <w:szCs w:val="24"/>
        </w:rPr>
      </w:pPr>
      <w:r w:rsidRPr="00B91198">
        <w:rPr>
          <w:rFonts w:ascii="Times New Roman" w:hAnsi="Times New Roman" w:cs="Times New Roman"/>
          <w:sz w:val="24"/>
          <w:szCs w:val="24"/>
        </w:rPr>
        <w:t xml:space="preserve">В 2016 году </w:t>
      </w:r>
      <w:r w:rsidR="00601676" w:rsidRPr="00B91198">
        <w:rPr>
          <w:rFonts w:ascii="Times New Roman" w:hAnsi="Times New Roman" w:cs="Times New Roman"/>
          <w:sz w:val="24"/>
          <w:szCs w:val="24"/>
        </w:rPr>
        <w:t>в Лаборатории психологии развития субъекта в нормальных и посттравматических состояниях</w:t>
      </w:r>
      <w:r w:rsidR="00CB5E31">
        <w:rPr>
          <w:rFonts w:ascii="Times New Roman" w:hAnsi="Times New Roman" w:cs="Times New Roman"/>
          <w:sz w:val="24"/>
          <w:szCs w:val="24"/>
        </w:rPr>
        <w:t xml:space="preserve"> </w:t>
      </w:r>
      <w:r w:rsidRPr="00B91198">
        <w:rPr>
          <w:rFonts w:ascii="Times New Roman" w:hAnsi="Times New Roman" w:cs="Times New Roman"/>
          <w:sz w:val="24"/>
          <w:szCs w:val="24"/>
        </w:rPr>
        <w:t xml:space="preserve">было проведено эмпирическое исследование, целью которого стало изучение </w:t>
      </w:r>
      <w:r w:rsidR="00DC78EB">
        <w:rPr>
          <w:rFonts w:ascii="Times New Roman" w:hAnsi="Times New Roman" w:cs="Times New Roman"/>
          <w:sz w:val="24"/>
          <w:szCs w:val="24"/>
        </w:rPr>
        <w:t>отношения к</w:t>
      </w:r>
      <w:r w:rsidRPr="00B91198">
        <w:rPr>
          <w:rFonts w:ascii="Times New Roman" w:hAnsi="Times New Roman" w:cs="Times New Roman"/>
          <w:sz w:val="24"/>
          <w:szCs w:val="24"/>
        </w:rPr>
        <w:t xml:space="preserve"> новостны</w:t>
      </w:r>
      <w:r w:rsidR="00DC78EB">
        <w:rPr>
          <w:rFonts w:ascii="Times New Roman" w:hAnsi="Times New Roman" w:cs="Times New Roman"/>
          <w:sz w:val="24"/>
          <w:szCs w:val="24"/>
        </w:rPr>
        <w:t>м</w:t>
      </w:r>
      <w:r w:rsidRPr="00B91198">
        <w:rPr>
          <w:rFonts w:ascii="Times New Roman" w:hAnsi="Times New Roman" w:cs="Times New Roman"/>
          <w:sz w:val="24"/>
          <w:szCs w:val="24"/>
        </w:rPr>
        <w:t xml:space="preserve"> сообщени</w:t>
      </w:r>
      <w:r w:rsidR="00DC78EB">
        <w:rPr>
          <w:rFonts w:ascii="Times New Roman" w:hAnsi="Times New Roman" w:cs="Times New Roman"/>
          <w:sz w:val="24"/>
          <w:szCs w:val="24"/>
        </w:rPr>
        <w:t>ям</w:t>
      </w:r>
      <w:r w:rsidR="00CB5E31">
        <w:rPr>
          <w:rFonts w:ascii="Times New Roman" w:hAnsi="Times New Roman" w:cs="Times New Roman"/>
          <w:sz w:val="24"/>
          <w:szCs w:val="24"/>
        </w:rPr>
        <w:t xml:space="preserve"> </w:t>
      </w:r>
      <w:r w:rsidR="00DC78EB">
        <w:rPr>
          <w:rFonts w:ascii="Times New Roman" w:hAnsi="Times New Roman" w:cs="Times New Roman"/>
          <w:sz w:val="24"/>
          <w:szCs w:val="24"/>
        </w:rPr>
        <w:t xml:space="preserve">СМИ </w:t>
      </w:r>
      <w:r w:rsidRPr="00B91198">
        <w:rPr>
          <w:rFonts w:ascii="Times New Roman" w:hAnsi="Times New Roman" w:cs="Times New Roman"/>
          <w:sz w:val="24"/>
          <w:szCs w:val="24"/>
        </w:rPr>
        <w:t xml:space="preserve">о терактах и </w:t>
      </w:r>
      <w:r w:rsidR="00DC78EB">
        <w:rPr>
          <w:rFonts w:ascii="Times New Roman" w:hAnsi="Times New Roman" w:cs="Times New Roman"/>
          <w:sz w:val="24"/>
          <w:szCs w:val="24"/>
        </w:rPr>
        <w:t>сопряженность этого отношения с</w:t>
      </w:r>
      <w:r w:rsidRPr="00B91198">
        <w:rPr>
          <w:rFonts w:ascii="Times New Roman" w:hAnsi="Times New Roman" w:cs="Times New Roman"/>
          <w:sz w:val="24"/>
          <w:szCs w:val="24"/>
        </w:rPr>
        <w:t xml:space="preserve"> интенсивностью переживания террористической угрозы. Исходным предположением стало то, что большое значение для возникновения интенсивных переживаний террористической угрозы имеет канал передачи информации о теракте, а также такие параметры новостного сообщения как надежность и количество </w:t>
      </w:r>
      <w:r w:rsidR="001E14D9">
        <w:rPr>
          <w:rFonts w:ascii="Times New Roman" w:hAnsi="Times New Roman" w:cs="Times New Roman"/>
          <w:sz w:val="24"/>
          <w:szCs w:val="24"/>
        </w:rPr>
        <w:t xml:space="preserve">предоставляемой </w:t>
      </w:r>
      <w:r w:rsidRPr="00B91198">
        <w:rPr>
          <w:rFonts w:ascii="Times New Roman" w:hAnsi="Times New Roman" w:cs="Times New Roman"/>
          <w:sz w:val="24"/>
          <w:szCs w:val="24"/>
        </w:rPr>
        <w:t>информации. В исследовании приняли участие 119 человек в возрасте от 17 до 45 лет. Респонденты были разделены на подгруппы по полу и возрасту. В юношескую группу вошли 67 человек в возрасте от 17 до 21 года: 39 девушек (средний возраст – 18,92 года) и 28 юношей (</w:t>
      </w:r>
      <w:proofErr w:type="spellStart"/>
      <w:r w:rsidRPr="00B91198">
        <w:rPr>
          <w:rFonts w:ascii="Times New Roman" w:hAnsi="Times New Roman" w:cs="Times New Roman"/>
          <w:sz w:val="24"/>
          <w:szCs w:val="24"/>
        </w:rPr>
        <w:t>ср.возр</w:t>
      </w:r>
      <w:proofErr w:type="spellEnd"/>
      <w:r w:rsidRPr="00B91198">
        <w:rPr>
          <w:rFonts w:ascii="Times New Roman" w:hAnsi="Times New Roman" w:cs="Times New Roman"/>
          <w:sz w:val="24"/>
          <w:szCs w:val="24"/>
        </w:rPr>
        <w:t>. – 18,86 лет). Группу от 22 до 45 лет составили 52 респондента: 37 женщин (</w:t>
      </w:r>
      <w:proofErr w:type="spellStart"/>
      <w:r w:rsidRPr="00B91198">
        <w:rPr>
          <w:rFonts w:ascii="Times New Roman" w:hAnsi="Times New Roman" w:cs="Times New Roman"/>
          <w:sz w:val="24"/>
          <w:szCs w:val="24"/>
        </w:rPr>
        <w:t>ср.возр</w:t>
      </w:r>
      <w:proofErr w:type="spellEnd"/>
      <w:r w:rsidRPr="00B91198">
        <w:rPr>
          <w:rFonts w:ascii="Times New Roman" w:hAnsi="Times New Roman" w:cs="Times New Roman"/>
          <w:sz w:val="24"/>
          <w:szCs w:val="24"/>
        </w:rPr>
        <w:t>. – 30,84 лет) и 15 мужчин (</w:t>
      </w:r>
      <w:proofErr w:type="spellStart"/>
      <w:r w:rsidRPr="00B91198">
        <w:rPr>
          <w:rFonts w:ascii="Times New Roman" w:hAnsi="Times New Roman" w:cs="Times New Roman"/>
          <w:sz w:val="24"/>
          <w:szCs w:val="24"/>
        </w:rPr>
        <w:t>ср.возр</w:t>
      </w:r>
      <w:proofErr w:type="spellEnd"/>
      <w:r w:rsidRPr="00B91198">
        <w:rPr>
          <w:rFonts w:ascii="Times New Roman" w:hAnsi="Times New Roman" w:cs="Times New Roman"/>
          <w:sz w:val="24"/>
          <w:szCs w:val="24"/>
        </w:rPr>
        <w:t>. – 27,73 года).</w:t>
      </w:r>
    </w:p>
    <w:p w:rsidR="001B33D9" w:rsidRDefault="00E44D6C" w:rsidP="00CB5E31">
      <w:pPr>
        <w:pStyle w:val="a3"/>
        <w:spacing w:before="0" w:beforeAutospacing="0" w:after="0" w:afterAutospacing="0" w:line="360" w:lineRule="auto"/>
        <w:ind w:left="0" w:firstLine="709"/>
        <w:contextualSpacing/>
        <w:rPr>
          <w:rFonts w:ascii="Times New Roman" w:hAnsi="Times New Roman" w:cs="Times New Roman"/>
          <w:sz w:val="24"/>
          <w:szCs w:val="24"/>
        </w:rPr>
      </w:pPr>
      <w:r w:rsidRPr="00B91198">
        <w:rPr>
          <w:rFonts w:ascii="Times New Roman" w:hAnsi="Times New Roman" w:cs="Times New Roman"/>
          <w:sz w:val="24"/>
          <w:szCs w:val="24"/>
        </w:rPr>
        <w:t xml:space="preserve">Особенности включенности населения в новостной дискурс о терроризме и отношение к новостной информации о нем были изучены с помощью анкеты. Респондентам предлагалось ответить на вопросы о том, каким способом они получают новостную информацию о терактах, как часто они ее обсуждают, и как оценивают достаточность ее количества и надежность. Кроме того, мы спрашивали респондентов о том, какое место теракт имеет в их жизни: пострадали ли они сами или кто-либо из их близких </w:t>
      </w:r>
      <w:r w:rsidRPr="00B91198">
        <w:rPr>
          <w:rFonts w:ascii="Times New Roman" w:hAnsi="Times New Roman" w:cs="Times New Roman"/>
          <w:sz w:val="24"/>
          <w:szCs w:val="24"/>
        </w:rPr>
        <w:lastRenderedPageBreak/>
        <w:t>непосредственно от теракта, были очевидцами или сталкивались с терактом в рамках своей профессиональной деятельности.</w:t>
      </w:r>
    </w:p>
    <w:p w:rsidR="00E44D6C" w:rsidRPr="00B91198" w:rsidRDefault="00E44D6C" w:rsidP="00CB5E31">
      <w:pPr>
        <w:pStyle w:val="a3"/>
        <w:spacing w:before="0" w:beforeAutospacing="0" w:after="0" w:afterAutospacing="0" w:line="360" w:lineRule="auto"/>
        <w:ind w:left="0" w:firstLine="709"/>
        <w:contextualSpacing/>
        <w:rPr>
          <w:rFonts w:ascii="Times New Roman" w:hAnsi="Times New Roman" w:cs="Times New Roman"/>
          <w:sz w:val="24"/>
          <w:szCs w:val="24"/>
        </w:rPr>
      </w:pPr>
      <w:r w:rsidRPr="00B91198">
        <w:rPr>
          <w:rFonts w:ascii="Times New Roman" w:hAnsi="Times New Roman" w:cs="Times New Roman"/>
          <w:sz w:val="24"/>
          <w:szCs w:val="24"/>
        </w:rPr>
        <w:t>Интенсивность переживания угрозы терактов оценивалась с помощью методики ОПТУ</w:t>
      </w:r>
      <w:r w:rsidR="00DC78EB">
        <w:rPr>
          <w:rFonts w:ascii="Times New Roman" w:hAnsi="Times New Roman" w:cs="Times New Roman"/>
          <w:sz w:val="24"/>
          <w:szCs w:val="24"/>
        </w:rPr>
        <w:t xml:space="preserve"> (Опросник Переживания Террористической Угрозы)</w:t>
      </w:r>
      <w:r w:rsidRPr="00B91198">
        <w:rPr>
          <w:rFonts w:ascii="Times New Roman" w:hAnsi="Times New Roman" w:cs="Times New Roman"/>
          <w:sz w:val="24"/>
          <w:szCs w:val="24"/>
        </w:rPr>
        <w:t xml:space="preserve">, разработанной в Лаборатории </w:t>
      </w:r>
      <w:r w:rsidR="00DC78EB">
        <w:rPr>
          <w:rFonts w:ascii="Times New Roman" w:hAnsi="Times New Roman" w:cs="Times New Roman"/>
          <w:sz w:val="24"/>
          <w:szCs w:val="24"/>
        </w:rPr>
        <w:t xml:space="preserve">психологии </w:t>
      </w:r>
      <w:r w:rsidRPr="00B91198">
        <w:rPr>
          <w:rFonts w:ascii="Times New Roman" w:hAnsi="Times New Roman" w:cs="Times New Roman"/>
          <w:sz w:val="24"/>
          <w:szCs w:val="24"/>
        </w:rPr>
        <w:t xml:space="preserve">посттравматического стресса Института Психологии РАН (Быховец, </w:t>
      </w:r>
      <w:proofErr w:type="spellStart"/>
      <w:r w:rsidRPr="00B91198">
        <w:rPr>
          <w:rFonts w:ascii="Times New Roman" w:hAnsi="Times New Roman" w:cs="Times New Roman"/>
          <w:sz w:val="24"/>
          <w:szCs w:val="24"/>
        </w:rPr>
        <w:t>Тара</w:t>
      </w:r>
      <w:r w:rsidR="003B4A0E">
        <w:rPr>
          <w:rFonts w:ascii="Times New Roman" w:hAnsi="Times New Roman" w:cs="Times New Roman"/>
          <w:sz w:val="24"/>
          <w:szCs w:val="24"/>
        </w:rPr>
        <w:t>брина</w:t>
      </w:r>
      <w:proofErr w:type="spellEnd"/>
      <w:r w:rsidR="003B4A0E">
        <w:rPr>
          <w:rFonts w:ascii="Times New Roman" w:hAnsi="Times New Roman" w:cs="Times New Roman"/>
          <w:sz w:val="24"/>
          <w:szCs w:val="24"/>
        </w:rPr>
        <w:t>, 2010</w:t>
      </w:r>
      <w:r w:rsidRPr="00B91198">
        <w:rPr>
          <w:rFonts w:ascii="Times New Roman" w:hAnsi="Times New Roman" w:cs="Times New Roman"/>
          <w:sz w:val="24"/>
          <w:szCs w:val="24"/>
        </w:rPr>
        <w:t xml:space="preserve">). Входящие в опросник 50 пунктов </w:t>
      </w:r>
      <w:r w:rsidR="00DC78EB">
        <w:rPr>
          <w:rFonts w:ascii="Times New Roman" w:hAnsi="Times New Roman" w:cs="Times New Roman"/>
          <w:sz w:val="24"/>
          <w:szCs w:val="24"/>
        </w:rPr>
        <w:t>позволяют получить информацию об особенностях переживания данного вида угрозы респондентами по</w:t>
      </w:r>
      <w:r w:rsidRPr="00B91198">
        <w:rPr>
          <w:rFonts w:ascii="Times New Roman" w:hAnsi="Times New Roman" w:cs="Times New Roman"/>
          <w:sz w:val="24"/>
          <w:szCs w:val="24"/>
        </w:rPr>
        <w:t xml:space="preserve"> 3 </w:t>
      </w:r>
      <w:r w:rsidR="00DC78EB">
        <w:rPr>
          <w:rFonts w:ascii="Times New Roman" w:hAnsi="Times New Roman" w:cs="Times New Roman"/>
          <w:sz w:val="24"/>
          <w:szCs w:val="24"/>
        </w:rPr>
        <w:t>направлениям:</w:t>
      </w:r>
      <w:r w:rsidR="00A52B38">
        <w:rPr>
          <w:rFonts w:ascii="Times New Roman" w:hAnsi="Times New Roman" w:cs="Times New Roman"/>
          <w:sz w:val="24"/>
          <w:szCs w:val="24"/>
        </w:rPr>
        <w:t xml:space="preserve"> </w:t>
      </w:r>
      <w:r w:rsidR="00DC78EB">
        <w:rPr>
          <w:rFonts w:ascii="Times New Roman" w:hAnsi="Times New Roman" w:cs="Times New Roman"/>
          <w:sz w:val="24"/>
          <w:szCs w:val="24"/>
        </w:rPr>
        <w:t xml:space="preserve">1) признаки посттравматического стресса в связи с травматическим воздействием информации о терактах (шкала </w:t>
      </w:r>
      <w:r w:rsidRPr="00B91198">
        <w:rPr>
          <w:rFonts w:ascii="Times New Roman" w:hAnsi="Times New Roman" w:cs="Times New Roman"/>
          <w:sz w:val="24"/>
          <w:szCs w:val="24"/>
        </w:rPr>
        <w:t>«Признаки ПТС»</w:t>
      </w:r>
      <w:r w:rsidR="00DC78EB">
        <w:rPr>
          <w:rFonts w:ascii="Times New Roman" w:hAnsi="Times New Roman" w:cs="Times New Roman"/>
          <w:sz w:val="24"/>
          <w:szCs w:val="24"/>
        </w:rPr>
        <w:t>)</w:t>
      </w:r>
      <w:r w:rsidRPr="00B91198">
        <w:rPr>
          <w:rFonts w:ascii="Times New Roman" w:hAnsi="Times New Roman" w:cs="Times New Roman"/>
          <w:sz w:val="24"/>
          <w:szCs w:val="24"/>
        </w:rPr>
        <w:t xml:space="preserve">, </w:t>
      </w:r>
      <w:r w:rsidR="00DC78EB">
        <w:rPr>
          <w:rFonts w:ascii="Times New Roman" w:hAnsi="Times New Roman" w:cs="Times New Roman"/>
          <w:sz w:val="24"/>
          <w:szCs w:val="24"/>
        </w:rPr>
        <w:t>2) субъективная оценка вероятности новых терактов (</w:t>
      </w:r>
      <w:r w:rsidR="001E14D9">
        <w:rPr>
          <w:rFonts w:ascii="Times New Roman" w:hAnsi="Times New Roman" w:cs="Times New Roman"/>
          <w:sz w:val="24"/>
          <w:szCs w:val="24"/>
        </w:rPr>
        <w:t>ш</w:t>
      </w:r>
      <w:r w:rsidR="00DC78EB">
        <w:rPr>
          <w:rFonts w:ascii="Times New Roman" w:hAnsi="Times New Roman" w:cs="Times New Roman"/>
          <w:sz w:val="24"/>
          <w:szCs w:val="24"/>
        </w:rPr>
        <w:t>кала</w:t>
      </w:r>
      <w:r w:rsidR="00A52B38">
        <w:rPr>
          <w:rFonts w:ascii="Times New Roman" w:hAnsi="Times New Roman" w:cs="Times New Roman"/>
          <w:sz w:val="24"/>
          <w:szCs w:val="24"/>
        </w:rPr>
        <w:t xml:space="preserve"> </w:t>
      </w:r>
      <w:r w:rsidRPr="00B91198">
        <w:rPr>
          <w:rFonts w:ascii="Times New Roman" w:hAnsi="Times New Roman" w:cs="Times New Roman"/>
          <w:sz w:val="24"/>
          <w:szCs w:val="24"/>
        </w:rPr>
        <w:t>«Антиципация»</w:t>
      </w:r>
      <w:r w:rsidR="00DC78EB">
        <w:rPr>
          <w:rFonts w:ascii="Times New Roman" w:hAnsi="Times New Roman" w:cs="Times New Roman"/>
          <w:sz w:val="24"/>
          <w:szCs w:val="24"/>
        </w:rPr>
        <w:t>)</w:t>
      </w:r>
      <w:r w:rsidRPr="00B91198">
        <w:rPr>
          <w:rFonts w:ascii="Times New Roman" w:hAnsi="Times New Roman" w:cs="Times New Roman"/>
          <w:sz w:val="24"/>
          <w:szCs w:val="24"/>
        </w:rPr>
        <w:t xml:space="preserve">, </w:t>
      </w:r>
      <w:r w:rsidR="00DC78EB">
        <w:rPr>
          <w:rFonts w:ascii="Times New Roman" w:hAnsi="Times New Roman" w:cs="Times New Roman"/>
          <w:sz w:val="24"/>
          <w:szCs w:val="24"/>
        </w:rPr>
        <w:t xml:space="preserve">3) эмоциональная устойчивость в связи с переживанием угрозы (шкала </w:t>
      </w:r>
      <w:r w:rsidRPr="00B91198">
        <w:rPr>
          <w:rFonts w:ascii="Times New Roman" w:hAnsi="Times New Roman" w:cs="Times New Roman"/>
          <w:sz w:val="24"/>
          <w:szCs w:val="24"/>
        </w:rPr>
        <w:t>«Устойчивость»</w:t>
      </w:r>
      <w:r w:rsidR="00DC78EB">
        <w:rPr>
          <w:rFonts w:ascii="Times New Roman" w:hAnsi="Times New Roman" w:cs="Times New Roman"/>
          <w:sz w:val="24"/>
          <w:szCs w:val="24"/>
        </w:rPr>
        <w:t>)</w:t>
      </w:r>
      <w:r w:rsidRPr="00B91198">
        <w:rPr>
          <w:rFonts w:ascii="Times New Roman" w:hAnsi="Times New Roman" w:cs="Times New Roman"/>
          <w:sz w:val="24"/>
          <w:szCs w:val="24"/>
        </w:rPr>
        <w:t>. Суммарный индекс по всем пунктам позволяет оценить общую интенсивность переживания террористической угрозы.</w:t>
      </w:r>
    </w:p>
    <w:p w:rsidR="001B33D9" w:rsidRPr="001B33D9" w:rsidRDefault="00937AD8" w:rsidP="00CB5E31">
      <w:pPr>
        <w:pStyle w:val="a3"/>
        <w:spacing w:before="0" w:beforeAutospacing="0" w:after="0" w:afterAutospacing="0" w:line="360" w:lineRule="auto"/>
        <w:ind w:left="0" w:firstLine="709"/>
        <w:contextualSpacing/>
        <w:rPr>
          <w:rFonts w:ascii="Times New Roman" w:hAnsi="Times New Roman" w:cs="Times New Roman"/>
          <w:sz w:val="24"/>
          <w:szCs w:val="24"/>
        </w:rPr>
      </w:pPr>
      <w:r>
        <w:rPr>
          <w:rFonts w:ascii="Times New Roman" w:hAnsi="Times New Roman" w:cs="Times New Roman"/>
          <w:sz w:val="24"/>
          <w:szCs w:val="24"/>
        </w:rPr>
        <w:t>В более ранних исследованиях, рассматривающих СМИ как предиктор</w:t>
      </w:r>
      <w:r w:rsidR="00BB23C9">
        <w:rPr>
          <w:rFonts w:ascii="Times New Roman" w:hAnsi="Times New Roman" w:cs="Times New Roman"/>
          <w:sz w:val="24"/>
          <w:szCs w:val="24"/>
        </w:rPr>
        <w:t>ов</w:t>
      </w:r>
      <w:r>
        <w:rPr>
          <w:rFonts w:ascii="Times New Roman" w:hAnsi="Times New Roman" w:cs="Times New Roman"/>
          <w:sz w:val="24"/>
          <w:szCs w:val="24"/>
        </w:rPr>
        <w:t xml:space="preserve"> интенсивного переживания угрозы терактов, проводились различия относительно конкретного способа получения информации. В этих работах </w:t>
      </w:r>
      <w:r w:rsidR="001B33D9" w:rsidRPr="001B33D9">
        <w:rPr>
          <w:rFonts w:ascii="Times New Roman" w:hAnsi="Times New Roman" w:cs="Times New Roman"/>
          <w:sz w:val="24"/>
          <w:szCs w:val="24"/>
        </w:rPr>
        <w:t xml:space="preserve">ставился акцент на том, что телевизионные образы практически беспрепятственно проходят в сознание зрителя и становятся частью его реального опыта (напр., </w:t>
      </w:r>
      <w:proofErr w:type="spellStart"/>
      <w:r w:rsidR="001B33D9" w:rsidRPr="001B33D9">
        <w:rPr>
          <w:rFonts w:ascii="Times New Roman" w:hAnsi="Times New Roman" w:cs="Times New Roman"/>
          <w:sz w:val="24"/>
          <w:szCs w:val="24"/>
        </w:rPr>
        <w:t>Нуркова</w:t>
      </w:r>
      <w:proofErr w:type="spellEnd"/>
      <w:r w:rsidR="001B33D9" w:rsidRPr="001B33D9">
        <w:rPr>
          <w:rFonts w:ascii="Times New Roman" w:hAnsi="Times New Roman" w:cs="Times New Roman"/>
          <w:sz w:val="24"/>
          <w:szCs w:val="24"/>
        </w:rPr>
        <w:t xml:space="preserve"> с </w:t>
      </w:r>
      <w:proofErr w:type="spellStart"/>
      <w:proofErr w:type="gramStart"/>
      <w:r w:rsidR="001B33D9" w:rsidRPr="001B33D9">
        <w:rPr>
          <w:rFonts w:ascii="Times New Roman" w:hAnsi="Times New Roman" w:cs="Times New Roman"/>
          <w:sz w:val="24"/>
          <w:szCs w:val="24"/>
        </w:rPr>
        <w:t>соавт</w:t>
      </w:r>
      <w:proofErr w:type="spellEnd"/>
      <w:r w:rsidR="001B33D9" w:rsidRPr="001B33D9">
        <w:rPr>
          <w:rFonts w:ascii="Times New Roman" w:hAnsi="Times New Roman" w:cs="Times New Roman"/>
          <w:sz w:val="24"/>
          <w:szCs w:val="24"/>
        </w:rPr>
        <w:t>.,</w:t>
      </w:r>
      <w:proofErr w:type="gramEnd"/>
      <w:r w:rsidR="001B33D9" w:rsidRPr="001B33D9">
        <w:rPr>
          <w:rFonts w:ascii="Times New Roman" w:hAnsi="Times New Roman" w:cs="Times New Roman"/>
          <w:sz w:val="24"/>
          <w:szCs w:val="24"/>
        </w:rPr>
        <w:t xml:space="preserve"> 2003</w:t>
      </w:r>
      <w:r>
        <w:rPr>
          <w:rFonts w:ascii="Times New Roman" w:hAnsi="Times New Roman" w:cs="Times New Roman"/>
          <w:sz w:val="24"/>
          <w:szCs w:val="24"/>
        </w:rPr>
        <w:t xml:space="preserve">; </w:t>
      </w:r>
      <w:proofErr w:type="spellStart"/>
      <w:r w:rsidR="00320E19">
        <w:rPr>
          <w:rFonts w:ascii="Times New Roman" w:hAnsi="Times New Roman" w:cs="Times New Roman"/>
          <w:sz w:val="24"/>
          <w:szCs w:val="24"/>
          <w:lang w:val="en-US"/>
        </w:rPr>
        <w:t>Maeseele</w:t>
      </w:r>
      <w:proofErr w:type="spellEnd"/>
      <w:r w:rsidR="00CB5E31">
        <w:rPr>
          <w:rFonts w:ascii="Times New Roman" w:hAnsi="Times New Roman" w:cs="Times New Roman"/>
          <w:sz w:val="24"/>
          <w:szCs w:val="24"/>
        </w:rPr>
        <w:t xml:space="preserve"> </w:t>
      </w:r>
      <w:r w:rsidR="00320E19" w:rsidRPr="00B91198">
        <w:rPr>
          <w:rFonts w:ascii="Times New Roman" w:hAnsi="Times New Roman" w:cs="Times New Roman"/>
          <w:sz w:val="24"/>
          <w:szCs w:val="24"/>
          <w:lang w:val="en-US"/>
        </w:rPr>
        <w:t>et</w:t>
      </w:r>
      <w:r w:rsidR="00CB5E31">
        <w:rPr>
          <w:rFonts w:ascii="Times New Roman" w:hAnsi="Times New Roman" w:cs="Times New Roman"/>
          <w:sz w:val="24"/>
          <w:szCs w:val="24"/>
        </w:rPr>
        <w:t xml:space="preserve"> </w:t>
      </w:r>
      <w:r w:rsidR="00320E19" w:rsidRPr="00B91198">
        <w:rPr>
          <w:rFonts w:ascii="Times New Roman" w:hAnsi="Times New Roman" w:cs="Times New Roman"/>
          <w:sz w:val="24"/>
          <w:szCs w:val="24"/>
          <w:lang w:val="en-US"/>
        </w:rPr>
        <w:t>al</w:t>
      </w:r>
      <w:r w:rsidR="00320E19" w:rsidRPr="00B91198">
        <w:rPr>
          <w:rFonts w:ascii="Times New Roman" w:hAnsi="Times New Roman" w:cs="Times New Roman"/>
          <w:sz w:val="24"/>
          <w:szCs w:val="24"/>
        </w:rPr>
        <w:t>., 200</w:t>
      </w:r>
      <w:r w:rsidR="00320E19" w:rsidRPr="00320E19">
        <w:rPr>
          <w:rFonts w:ascii="Times New Roman" w:hAnsi="Times New Roman" w:cs="Times New Roman"/>
          <w:sz w:val="24"/>
          <w:szCs w:val="24"/>
        </w:rPr>
        <w:t>8</w:t>
      </w:r>
      <w:r w:rsidR="001B33D9" w:rsidRPr="001B33D9">
        <w:rPr>
          <w:rFonts w:ascii="Times New Roman" w:hAnsi="Times New Roman" w:cs="Times New Roman"/>
          <w:sz w:val="24"/>
          <w:szCs w:val="24"/>
        </w:rPr>
        <w:t>). Телевидение тогда рассматривал</w:t>
      </w:r>
      <w:r w:rsidR="001B33D9">
        <w:rPr>
          <w:rFonts w:ascii="Times New Roman" w:hAnsi="Times New Roman" w:cs="Times New Roman"/>
          <w:sz w:val="24"/>
          <w:szCs w:val="24"/>
        </w:rPr>
        <w:t>и</w:t>
      </w:r>
      <w:r w:rsidR="001B33D9" w:rsidRPr="001B33D9">
        <w:rPr>
          <w:rFonts w:ascii="Times New Roman" w:hAnsi="Times New Roman" w:cs="Times New Roman"/>
          <w:sz w:val="24"/>
          <w:szCs w:val="24"/>
        </w:rPr>
        <w:t>сь в качестве мощного средства воздействия на сознание населения, по сравнению, например, с радио или печатными изданиями. В наше время ложно представить мир без Интернета, гд</w:t>
      </w:r>
      <w:r w:rsidR="001B33D9">
        <w:rPr>
          <w:rFonts w:ascii="Times New Roman" w:hAnsi="Times New Roman" w:cs="Times New Roman"/>
          <w:sz w:val="24"/>
          <w:szCs w:val="24"/>
        </w:rPr>
        <w:t xml:space="preserve">е можно легко и быстро не </w:t>
      </w:r>
      <w:r>
        <w:rPr>
          <w:rFonts w:ascii="Times New Roman" w:hAnsi="Times New Roman" w:cs="Times New Roman"/>
          <w:sz w:val="24"/>
          <w:szCs w:val="24"/>
        </w:rPr>
        <w:t>т</w:t>
      </w:r>
      <w:r w:rsidR="001B33D9" w:rsidRPr="001B33D9">
        <w:rPr>
          <w:rFonts w:ascii="Times New Roman" w:hAnsi="Times New Roman" w:cs="Times New Roman"/>
          <w:sz w:val="24"/>
          <w:szCs w:val="24"/>
        </w:rPr>
        <w:t xml:space="preserve">олько найти нужную информацию, но и получить попутно массу побочной информации в виде фото, видео, связанных ссылок. Предоставляя такие возможности, Интернет быстро завоевал популярность и стал неотъемлемой частью жизни современного человека. В нашем исследовании мы не получили каких-либо статистически значимых различий между респондентами относительно предпочитаемого ими источника новостной информации. Подавляющее большинство респондентов использует сеть Интернет для получения новостей о последних событиях в мире, на втором месте – телевидение. Радио не очень популярно среди молодежи, а печатные источники информации не используются нашими респондентами совсем. </w:t>
      </w:r>
    </w:p>
    <w:p w:rsidR="001B33D9" w:rsidRPr="001B33D9" w:rsidRDefault="001B33D9" w:rsidP="00A52B38">
      <w:pPr>
        <w:pStyle w:val="a3"/>
        <w:spacing w:before="0" w:beforeAutospacing="0" w:after="0" w:afterAutospacing="0" w:line="360" w:lineRule="auto"/>
        <w:ind w:left="0" w:firstLine="709"/>
        <w:contextualSpacing/>
        <w:rPr>
          <w:rFonts w:ascii="Times New Roman" w:hAnsi="Times New Roman" w:cs="Times New Roman"/>
          <w:sz w:val="24"/>
          <w:szCs w:val="24"/>
        </w:rPr>
      </w:pPr>
      <w:r w:rsidRPr="001B33D9">
        <w:rPr>
          <w:rFonts w:ascii="Times New Roman" w:hAnsi="Times New Roman" w:cs="Times New Roman"/>
          <w:sz w:val="24"/>
          <w:szCs w:val="24"/>
        </w:rPr>
        <w:t>Респонденты проявляют интерес и не переключают выпуски новостей по ТВ или радио, содержащие информацию о терроризме в 63,6% случаев. Еще 32,2% респондентов сообщили, что не всегда уделяют внимание таким новостям и переключают такие новостные выпуски от случая к случаю. Только 4,2% из опрошенных нами людей ответили, что всегда переключают такие новости, прокомментировав свой ответ при этом, что делают это сознательно и намеренно с целью уберечь себя от плохих известий.</w:t>
      </w:r>
    </w:p>
    <w:p w:rsidR="001B33D9" w:rsidRDefault="00BB23C9" w:rsidP="00A52B38">
      <w:pPr>
        <w:pStyle w:val="a3"/>
        <w:spacing w:before="0" w:beforeAutospacing="0" w:after="0" w:afterAutospacing="0" w:line="360" w:lineRule="auto"/>
        <w:ind w:left="0" w:firstLine="709"/>
        <w:contextualSpacing/>
        <w:rPr>
          <w:rFonts w:ascii="Times New Roman" w:hAnsi="Times New Roman" w:cs="Times New Roman"/>
          <w:sz w:val="24"/>
          <w:szCs w:val="24"/>
        </w:rPr>
      </w:pPr>
      <w:r>
        <w:rPr>
          <w:rFonts w:ascii="Times New Roman" w:hAnsi="Times New Roman" w:cs="Times New Roman"/>
          <w:sz w:val="24"/>
          <w:szCs w:val="24"/>
        </w:rPr>
        <w:lastRenderedPageBreak/>
        <w:t>Тема террористических актов не слишком активно обсуждается в межличностных коммуникациях наших респондентов:</w:t>
      </w:r>
      <w:r w:rsidR="00A52B38">
        <w:rPr>
          <w:rFonts w:ascii="Times New Roman" w:hAnsi="Times New Roman" w:cs="Times New Roman"/>
          <w:sz w:val="24"/>
          <w:szCs w:val="24"/>
        </w:rPr>
        <w:t xml:space="preserve"> </w:t>
      </w:r>
      <w:r>
        <w:rPr>
          <w:rFonts w:ascii="Times New Roman" w:hAnsi="Times New Roman" w:cs="Times New Roman"/>
          <w:sz w:val="24"/>
          <w:szCs w:val="24"/>
        </w:rPr>
        <w:t xml:space="preserve">наибольшая доля </w:t>
      </w:r>
      <w:r w:rsidR="001B33D9" w:rsidRPr="001B33D9">
        <w:rPr>
          <w:rFonts w:ascii="Times New Roman" w:hAnsi="Times New Roman" w:cs="Times New Roman"/>
          <w:sz w:val="24"/>
          <w:szCs w:val="24"/>
        </w:rPr>
        <w:t>опрашиваемых не обсуждали эту тему или обращались к ней не больше 1-2 раз</w:t>
      </w:r>
      <w:r>
        <w:rPr>
          <w:rFonts w:ascii="Times New Roman" w:hAnsi="Times New Roman" w:cs="Times New Roman"/>
          <w:sz w:val="24"/>
          <w:szCs w:val="24"/>
        </w:rPr>
        <w:t xml:space="preserve"> за последний месяц</w:t>
      </w:r>
      <w:r w:rsidR="001B33D9" w:rsidRPr="001B33D9">
        <w:rPr>
          <w:rFonts w:ascii="Times New Roman" w:hAnsi="Times New Roman" w:cs="Times New Roman"/>
          <w:sz w:val="24"/>
          <w:szCs w:val="24"/>
        </w:rPr>
        <w:t xml:space="preserve"> (41,2% в обоих случаях), примерно 3-4 раза за последний месяц обсуждали эту тему 9,2% респондентов, 8,4% респондентов сообщили, что обращались к этой теме в своих разговорах много раз (больше 4-х).</w:t>
      </w:r>
    </w:p>
    <w:p w:rsidR="00CB7E3C" w:rsidRPr="00CB7E3C" w:rsidRDefault="00CB7E3C" w:rsidP="00A52B38">
      <w:pPr>
        <w:pStyle w:val="a3"/>
        <w:spacing w:before="0" w:beforeAutospacing="0" w:after="0" w:afterAutospacing="0" w:line="360" w:lineRule="auto"/>
        <w:ind w:left="0" w:firstLine="709"/>
        <w:contextualSpacing/>
        <w:rPr>
          <w:rFonts w:ascii="Times New Roman" w:hAnsi="Times New Roman" w:cs="Times New Roman"/>
          <w:sz w:val="24"/>
          <w:szCs w:val="28"/>
        </w:rPr>
      </w:pPr>
      <w:r w:rsidRPr="00CB7E3C">
        <w:rPr>
          <w:rFonts w:ascii="Times New Roman" w:hAnsi="Times New Roman" w:cs="Times New Roman"/>
          <w:sz w:val="24"/>
          <w:szCs w:val="28"/>
        </w:rPr>
        <w:t>С помощью χ</w:t>
      </w:r>
      <w:r w:rsidRPr="00CB7E3C">
        <w:rPr>
          <w:rFonts w:ascii="Times New Roman" w:hAnsi="Times New Roman" w:cs="Times New Roman"/>
          <w:sz w:val="24"/>
          <w:szCs w:val="28"/>
          <w:vertAlign w:val="superscript"/>
        </w:rPr>
        <w:t>2</w:t>
      </w:r>
      <w:r w:rsidRPr="00CB7E3C">
        <w:rPr>
          <w:rFonts w:ascii="Times New Roman" w:hAnsi="Times New Roman" w:cs="Times New Roman"/>
          <w:sz w:val="24"/>
          <w:szCs w:val="28"/>
        </w:rPr>
        <w:t>-критерия Пирсона была проверена связь информационных предпочтений и пола респондентов. Показано, что наличие или отсутствие интереса относительно подробностей терактов и их последствиях не связано с полом респондентов. Также не связано с полом мнение о полноте информаци</w:t>
      </w:r>
      <w:r>
        <w:rPr>
          <w:rFonts w:ascii="Times New Roman" w:hAnsi="Times New Roman" w:cs="Times New Roman"/>
          <w:sz w:val="24"/>
          <w:szCs w:val="28"/>
        </w:rPr>
        <w:t>и о терактах и терроризме в СМИ</w:t>
      </w:r>
      <w:r w:rsidRPr="00CB7E3C">
        <w:rPr>
          <w:rFonts w:ascii="Times New Roman" w:hAnsi="Times New Roman" w:cs="Times New Roman"/>
          <w:sz w:val="24"/>
          <w:szCs w:val="28"/>
        </w:rPr>
        <w:t>: только примерно четверть мужчин и женщин считает эту информацию полной и исчерпывающей, подавляющее большинство независимо от возраста называет ее фрагментарной и не позволяющей составить представление о происходящем (</w:t>
      </w:r>
      <w:r w:rsidRPr="00CB7E3C">
        <w:rPr>
          <w:rFonts w:ascii="Times New Roman" w:hAnsi="Times New Roman" w:cs="Times New Roman"/>
          <w:sz w:val="24"/>
          <w:szCs w:val="28"/>
          <w:lang w:val="en-US"/>
        </w:rPr>
        <w:t>p</w:t>
      </w:r>
      <w:r w:rsidRPr="00CB7E3C">
        <w:rPr>
          <w:rFonts w:ascii="Times New Roman" w:hAnsi="Times New Roman" w:cs="Times New Roman"/>
          <w:sz w:val="24"/>
          <w:szCs w:val="28"/>
        </w:rPr>
        <w:t>&gt;0,05).</w:t>
      </w:r>
    </w:p>
    <w:p w:rsidR="00E44D6C" w:rsidRPr="0070768B" w:rsidRDefault="00E44D6C" w:rsidP="00A52B38">
      <w:pPr>
        <w:pStyle w:val="a3"/>
        <w:spacing w:before="0" w:beforeAutospacing="0" w:after="0" w:afterAutospacing="0" w:line="360" w:lineRule="auto"/>
        <w:ind w:left="0" w:firstLine="709"/>
        <w:contextualSpacing/>
        <w:rPr>
          <w:rFonts w:ascii="Times New Roman" w:hAnsi="Times New Roman" w:cs="Times New Roman"/>
          <w:sz w:val="24"/>
          <w:szCs w:val="24"/>
        </w:rPr>
      </w:pPr>
      <w:r w:rsidRPr="00B91198">
        <w:rPr>
          <w:rFonts w:ascii="Times New Roman" w:hAnsi="Times New Roman" w:cs="Times New Roman"/>
          <w:sz w:val="24"/>
          <w:szCs w:val="24"/>
        </w:rPr>
        <w:t>На</w:t>
      </w:r>
      <w:r w:rsidR="00DC2215">
        <w:rPr>
          <w:rFonts w:ascii="Times New Roman" w:hAnsi="Times New Roman" w:cs="Times New Roman"/>
          <w:sz w:val="24"/>
          <w:szCs w:val="24"/>
        </w:rPr>
        <w:t xml:space="preserve"> основании общего балла по ОПТУ</w:t>
      </w:r>
      <w:r w:rsidRPr="00B91198">
        <w:rPr>
          <w:rFonts w:ascii="Times New Roman" w:hAnsi="Times New Roman" w:cs="Times New Roman"/>
          <w:sz w:val="24"/>
          <w:szCs w:val="24"/>
        </w:rPr>
        <w:t xml:space="preserve"> среди всех опрошенных нами мужчин и женщин были выделены подгруппы респондентов с высоким и низким уровнем переживания </w:t>
      </w:r>
      <w:r w:rsidR="00272076">
        <w:rPr>
          <w:rFonts w:ascii="Times New Roman" w:hAnsi="Times New Roman" w:cs="Times New Roman"/>
          <w:sz w:val="24"/>
          <w:szCs w:val="24"/>
        </w:rPr>
        <w:t>угрозы терактов</w:t>
      </w:r>
      <w:r w:rsidR="00F52C7F" w:rsidRPr="00B91198">
        <w:rPr>
          <w:rFonts w:ascii="Times New Roman" w:hAnsi="Times New Roman" w:cs="Times New Roman"/>
          <w:sz w:val="24"/>
          <w:szCs w:val="24"/>
        </w:rPr>
        <w:t xml:space="preserve"> для сравнения их оценок восприятия</w:t>
      </w:r>
      <w:r w:rsidRPr="00B91198">
        <w:rPr>
          <w:rFonts w:ascii="Times New Roman" w:hAnsi="Times New Roman" w:cs="Times New Roman"/>
          <w:sz w:val="24"/>
          <w:szCs w:val="24"/>
        </w:rPr>
        <w:t xml:space="preserve"> и отношени</w:t>
      </w:r>
      <w:r w:rsidR="00F52C7F" w:rsidRPr="00B91198">
        <w:rPr>
          <w:rFonts w:ascii="Times New Roman" w:hAnsi="Times New Roman" w:cs="Times New Roman"/>
          <w:sz w:val="24"/>
          <w:szCs w:val="24"/>
        </w:rPr>
        <w:t>я</w:t>
      </w:r>
      <w:r w:rsidRPr="00B91198">
        <w:rPr>
          <w:rFonts w:ascii="Times New Roman" w:hAnsi="Times New Roman" w:cs="Times New Roman"/>
          <w:sz w:val="24"/>
          <w:szCs w:val="24"/>
        </w:rPr>
        <w:t xml:space="preserve"> к информации о терактах. </w:t>
      </w:r>
      <w:r w:rsidR="00F52C7F" w:rsidRPr="00B91198">
        <w:rPr>
          <w:rFonts w:ascii="Times New Roman" w:hAnsi="Times New Roman" w:cs="Times New Roman"/>
          <w:sz w:val="24"/>
          <w:szCs w:val="24"/>
        </w:rPr>
        <w:t>Показано</w:t>
      </w:r>
      <w:r w:rsidRPr="00B91198">
        <w:rPr>
          <w:rFonts w:ascii="Times New Roman" w:hAnsi="Times New Roman" w:cs="Times New Roman"/>
          <w:sz w:val="24"/>
          <w:szCs w:val="24"/>
        </w:rPr>
        <w:t>, что в женской части выборки в подгруппе с интенсивным переживанием угрозы терактов достоверно выше частота обсуждения темы террористических актов (</w:t>
      </w:r>
      <w:r w:rsidRPr="00B91198">
        <w:rPr>
          <w:rFonts w:ascii="Times New Roman" w:hAnsi="Times New Roman" w:cs="Times New Roman"/>
          <w:sz w:val="24"/>
          <w:szCs w:val="24"/>
          <w:lang w:val="en-US"/>
        </w:rPr>
        <w:t>U</w:t>
      </w:r>
      <w:r w:rsidRPr="00B91198">
        <w:rPr>
          <w:rFonts w:ascii="Times New Roman" w:hAnsi="Times New Roman" w:cs="Times New Roman"/>
          <w:sz w:val="24"/>
          <w:szCs w:val="24"/>
        </w:rPr>
        <w:t xml:space="preserve">=203,00, </w:t>
      </w:r>
      <w:r w:rsidRPr="00B91198">
        <w:rPr>
          <w:rFonts w:ascii="Times New Roman" w:hAnsi="Times New Roman" w:cs="Times New Roman"/>
          <w:sz w:val="24"/>
          <w:szCs w:val="24"/>
          <w:lang w:val="en-US"/>
        </w:rPr>
        <w:t>p</w:t>
      </w:r>
      <w:r w:rsidRPr="00B91198">
        <w:rPr>
          <w:rFonts w:ascii="Times New Roman" w:hAnsi="Times New Roman" w:cs="Times New Roman"/>
          <w:sz w:val="24"/>
          <w:szCs w:val="24"/>
        </w:rPr>
        <w:t>=0,0239). Мужчины с интенсивным переживанием террористической угрозы более критично относятся к информации о терактах в СМИ, считая ее фрагментарной и не дающей полного представления о происходящем (</w:t>
      </w:r>
      <w:r w:rsidRPr="00B91198">
        <w:rPr>
          <w:rFonts w:ascii="Times New Roman" w:hAnsi="Times New Roman" w:cs="Times New Roman"/>
          <w:sz w:val="24"/>
          <w:szCs w:val="24"/>
          <w:lang w:val="en-US"/>
        </w:rPr>
        <w:t>U</w:t>
      </w:r>
      <w:r w:rsidRPr="00B91198">
        <w:rPr>
          <w:rFonts w:ascii="Times New Roman" w:hAnsi="Times New Roman" w:cs="Times New Roman"/>
          <w:sz w:val="24"/>
          <w:szCs w:val="24"/>
        </w:rPr>
        <w:t xml:space="preserve">=60,00, </w:t>
      </w:r>
      <w:r w:rsidRPr="00B91198">
        <w:rPr>
          <w:rFonts w:ascii="Times New Roman" w:hAnsi="Times New Roman" w:cs="Times New Roman"/>
          <w:sz w:val="24"/>
          <w:szCs w:val="24"/>
          <w:lang w:val="en-US"/>
        </w:rPr>
        <w:t>p</w:t>
      </w:r>
      <w:r w:rsidRPr="00B91198">
        <w:rPr>
          <w:rFonts w:ascii="Times New Roman" w:hAnsi="Times New Roman" w:cs="Times New Roman"/>
          <w:sz w:val="24"/>
          <w:szCs w:val="24"/>
        </w:rPr>
        <w:t>=0,0174). Заинтересованность темой терактов не связана с уровнем переживания террористической угрозы, и не зависит от пола (</w:t>
      </w:r>
      <w:r w:rsidRPr="00B91198">
        <w:rPr>
          <w:rFonts w:ascii="Times New Roman" w:hAnsi="Times New Roman" w:cs="Times New Roman"/>
          <w:sz w:val="24"/>
          <w:szCs w:val="24"/>
          <w:lang w:val="en-US"/>
        </w:rPr>
        <w:t>p</w:t>
      </w:r>
      <w:r w:rsidR="0070768B">
        <w:rPr>
          <w:rFonts w:ascii="Times New Roman" w:hAnsi="Times New Roman" w:cs="Times New Roman"/>
          <w:sz w:val="24"/>
          <w:szCs w:val="24"/>
        </w:rPr>
        <w:t>&gt;0,05).</w:t>
      </w:r>
    </w:p>
    <w:p w:rsidR="00E44D6C" w:rsidRPr="00272076" w:rsidRDefault="00E44D6C" w:rsidP="00A52B38">
      <w:pPr>
        <w:ind w:firstLine="709"/>
        <w:contextualSpacing/>
        <w:rPr>
          <w:rFonts w:ascii="Times New Roman" w:hAnsi="Times New Roman" w:cs="Times New Roman"/>
          <w:sz w:val="24"/>
          <w:szCs w:val="24"/>
        </w:rPr>
      </w:pPr>
      <w:r w:rsidRPr="00272076">
        <w:rPr>
          <w:rFonts w:ascii="Times New Roman" w:hAnsi="Times New Roman" w:cs="Times New Roman"/>
          <w:sz w:val="24"/>
          <w:szCs w:val="24"/>
        </w:rPr>
        <w:t xml:space="preserve">Мы </w:t>
      </w:r>
      <w:r w:rsidR="00272076">
        <w:rPr>
          <w:rFonts w:ascii="Times New Roman" w:hAnsi="Times New Roman" w:cs="Times New Roman"/>
          <w:sz w:val="24"/>
          <w:szCs w:val="24"/>
        </w:rPr>
        <w:t xml:space="preserve">также </w:t>
      </w:r>
      <w:r w:rsidRPr="00272076">
        <w:rPr>
          <w:rFonts w:ascii="Times New Roman" w:hAnsi="Times New Roman" w:cs="Times New Roman"/>
          <w:sz w:val="24"/>
          <w:szCs w:val="24"/>
        </w:rPr>
        <w:t>просили наших респондентов оценить отдельные компоненты новостной информации о террористической угрозе с точки зрения количества и надежности этой информации. Для оценки предлагались следующие темы: политические аспекты терроризма, кадры с мест терактов, объективные данные о материальных последствиях теракта, действия правительства по борьбе с терроризмом, информация об оказании помощи пострадавшим со стороны спецслужб, информация о том, как себя вести в случае теракта, сочувствие и помощь пострадавшим со стороны неравнодушных граждан, высказывания экспертов, опыт выживших и свидетельства очевидцев. Респонденту предлагалось оценить достаточно/не достаточно информации по этой теме</w:t>
      </w:r>
      <w:r w:rsidR="00272076">
        <w:rPr>
          <w:rFonts w:ascii="Times New Roman" w:hAnsi="Times New Roman" w:cs="Times New Roman"/>
          <w:sz w:val="24"/>
          <w:szCs w:val="24"/>
        </w:rPr>
        <w:t xml:space="preserve"> освещается в СМИ</w:t>
      </w:r>
      <w:r w:rsidRPr="00272076">
        <w:rPr>
          <w:rFonts w:ascii="Times New Roman" w:hAnsi="Times New Roman" w:cs="Times New Roman"/>
          <w:sz w:val="24"/>
          <w:szCs w:val="24"/>
        </w:rPr>
        <w:t xml:space="preserve"> и можно </w:t>
      </w:r>
      <w:r w:rsidR="00272076">
        <w:rPr>
          <w:rFonts w:ascii="Times New Roman" w:hAnsi="Times New Roman" w:cs="Times New Roman"/>
          <w:sz w:val="24"/>
          <w:szCs w:val="24"/>
        </w:rPr>
        <w:t xml:space="preserve">ли </w:t>
      </w:r>
      <w:r w:rsidRPr="00272076">
        <w:rPr>
          <w:rFonts w:ascii="Times New Roman" w:hAnsi="Times New Roman" w:cs="Times New Roman"/>
          <w:sz w:val="24"/>
          <w:szCs w:val="24"/>
        </w:rPr>
        <w:t>доверять/вызывает сомнения.</w:t>
      </w:r>
    </w:p>
    <w:p w:rsidR="00E44D6C" w:rsidRDefault="00E44D6C" w:rsidP="00A52B38">
      <w:pPr>
        <w:pStyle w:val="a3"/>
        <w:spacing w:before="0" w:beforeAutospacing="0" w:after="0" w:afterAutospacing="0" w:line="360" w:lineRule="auto"/>
        <w:ind w:left="0" w:firstLine="709"/>
        <w:contextualSpacing/>
        <w:rPr>
          <w:rFonts w:ascii="Times New Roman" w:hAnsi="Times New Roman" w:cs="Times New Roman"/>
          <w:sz w:val="24"/>
          <w:szCs w:val="24"/>
        </w:rPr>
      </w:pPr>
      <w:r w:rsidRPr="00B91198">
        <w:rPr>
          <w:rFonts w:ascii="Times New Roman" w:hAnsi="Times New Roman" w:cs="Times New Roman"/>
          <w:sz w:val="24"/>
          <w:szCs w:val="24"/>
        </w:rPr>
        <w:t xml:space="preserve">На основании суммы оценок количества и надежности информации были выделены группы респондентов, которые дают низкие (сумма баллов 0-3), средние (4-6 баллов) и </w:t>
      </w:r>
      <w:r w:rsidRPr="00B91198">
        <w:rPr>
          <w:rFonts w:ascii="Times New Roman" w:hAnsi="Times New Roman" w:cs="Times New Roman"/>
          <w:sz w:val="24"/>
          <w:szCs w:val="24"/>
        </w:rPr>
        <w:lastRenderedPageBreak/>
        <w:t>высокие (7-9</w:t>
      </w:r>
      <w:r w:rsidR="00272076">
        <w:rPr>
          <w:rFonts w:ascii="Times New Roman" w:hAnsi="Times New Roman" w:cs="Times New Roman"/>
          <w:sz w:val="24"/>
          <w:szCs w:val="24"/>
        </w:rPr>
        <w:t xml:space="preserve"> баллов</w:t>
      </w:r>
      <w:r w:rsidRPr="00B91198">
        <w:rPr>
          <w:rFonts w:ascii="Times New Roman" w:hAnsi="Times New Roman" w:cs="Times New Roman"/>
          <w:sz w:val="24"/>
          <w:szCs w:val="24"/>
        </w:rPr>
        <w:t>) оценки этим параметрам. В целом, большинство респондентов</w:t>
      </w:r>
      <w:r w:rsidR="00CB7E3C">
        <w:rPr>
          <w:rFonts w:ascii="Times New Roman" w:hAnsi="Times New Roman" w:cs="Times New Roman"/>
          <w:sz w:val="24"/>
          <w:szCs w:val="24"/>
        </w:rPr>
        <w:t xml:space="preserve"> (54%)</w:t>
      </w:r>
      <w:r w:rsidRPr="00B91198">
        <w:rPr>
          <w:rFonts w:ascii="Times New Roman" w:hAnsi="Times New Roman" w:cs="Times New Roman"/>
          <w:sz w:val="24"/>
          <w:szCs w:val="24"/>
        </w:rPr>
        <w:t xml:space="preserve"> можно отнести к группе средних оценок, склонной отмечать 4-6 параметров как достаточные по количеству предоставляемой информации и вызывающие доверие</w:t>
      </w:r>
      <w:r w:rsidR="00CB7E3C">
        <w:rPr>
          <w:rFonts w:ascii="Times New Roman" w:hAnsi="Times New Roman" w:cs="Times New Roman"/>
          <w:sz w:val="24"/>
          <w:szCs w:val="24"/>
        </w:rPr>
        <w:t xml:space="preserve">. </w:t>
      </w:r>
      <w:r w:rsidRPr="00B91198">
        <w:rPr>
          <w:rFonts w:ascii="Times New Roman" w:hAnsi="Times New Roman" w:cs="Times New Roman"/>
          <w:sz w:val="24"/>
          <w:szCs w:val="24"/>
        </w:rPr>
        <w:t xml:space="preserve">На втором месте </w:t>
      </w:r>
      <w:r w:rsidR="00CB7E3C">
        <w:rPr>
          <w:rFonts w:ascii="Times New Roman" w:hAnsi="Times New Roman" w:cs="Times New Roman"/>
          <w:sz w:val="24"/>
          <w:szCs w:val="24"/>
        </w:rPr>
        <w:t xml:space="preserve">(30%) </w:t>
      </w:r>
      <w:r w:rsidRPr="00B91198">
        <w:rPr>
          <w:rFonts w:ascii="Times New Roman" w:hAnsi="Times New Roman" w:cs="Times New Roman"/>
          <w:sz w:val="24"/>
          <w:szCs w:val="24"/>
        </w:rPr>
        <w:t xml:space="preserve">– низко оценивающие количество и надежность </w:t>
      </w:r>
      <w:r w:rsidR="00CB7E3C">
        <w:rPr>
          <w:rFonts w:ascii="Times New Roman" w:hAnsi="Times New Roman" w:cs="Times New Roman"/>
          <w:sz w:val="24"/>
          <w:szCs w:val="24"/>
        </w:rPr>
        <w:t>информации о терактах</w:t>
      </w:r>
      <w:r w:rsidRPr="00B91198">
        <w:rPr>
          <w:rFonts w:ascii="Times New Roman" w:hAnsi="Times New Roman" w:cs="Times New Roman"/>
          <w:sz w:val="24"/>
          <w:szCs w:val="24"/>
        </w:rPr>
        <w:t>. Наименьшей по численности группой оказались люди, удовлетворенные количеством и надежностью информации</w:t>
      </w:r>
      <w:r w:rsidR="00CB7E3C">
        <w:rPr>
          <w:rFonts w:ascii="Times New Roman" w:hAnsi="Times New Roman" w:cs="Times New Roman"/>
          <w:sz w:val="24"/>
          <w:szCs w:val="24"/>
        </w:rPr>
        <w:t xml:space="preserve"> (16%)</w:t>
      </w:r>
      <w:r w:rsidRPr="00B91198">
        <w:rPr>
          <w:rFonts w:ascii="Times New Roman" w:hAnsi="Times New Roman" w:cs="Times New Roman"/>
          <w:sz w:val="24"/>
          <w:szCs w:val="24"/>
        </w:rPr>
        <w:t>.</w:t>
      </w:r>
    </w:p>
    <w:p w:rsidR="00471BEA" w:rsidRPr="00471BEA" w:rsidRDefault="00CB7E3C" w:rsidP="00A52B38">
      <w:pPr>
        <w:pStyle w:val="a3"/>
        <w:spacing w:before="0" w:beforeAutospacing="0" w:after="0" w:afterAutospacing="0" w:line="360" w:lineRule="auto"/>
        <w:ind w:left="0" w:firstLine="709"/>
        <w:contextualSpacing/>
        <w:rPr>
          <w:rFonts w:ascii="Times New Roman" w:hAnsi="Times New Roman" w:cs="Times New Roman"/>
          <w:sz w:val="24"/>
          <w:szCs w:val="28"/>
        </w:rPr>
      </w:pPr>
      <w:r>
        <w:rPr>
          <w:rFonts w:ascii="Times New Roman" w:hAnsi="Times New Roman" w:cs="Times New Roman"/>
          <w:sz w:val="24"/>
          <w:szCs w:val="28"/>
        </w:rPr>
        <w:t>Проведенный с помощью критерия Манна-Уитни с</w:t>
      </w:r>
      <w:r w:rsidR="00471BEA" w:rsidRPr="00471BEA">
        <w:rPr>
          <w:rFonts w:ascii="Times New Roman" w:hAnsi="Times New Roman" w:cs="Times New Roman"/>
          <w:sz w:val="24"/>
          <w:szCs w:val="28"/>
        </w:rPr>
        <w:t xml:space="preserve">татистический анализ интенсивности переживания ТУ в выделенных группах </w:t>
      </w:r>
      <w:r>
        <w:rPr>
          <w:rFonts w:ascii="Times New Roman" w:hAnsi="Times New Roman" w:cs="Times New Roman"/>
          <w:sz w:val="24"/>
          <w:szCs w:val="28"/>
        </w:rPr>
        <w:t xml:space="preserve">показал отсутствие различий </w:t>
      </w:r>
      <w:r w:rsidR="00471BEA" w:rsidRPr="00471BEA">
        <w:rPr>
          <w:rFonts w:ascii="Times New Roman" w:hAnsi="Times New Roman" w:cs="Times New Roman"/>
          <w:sz w:val="24"/>
          <w:szCs w:val="28"/>
        </w:rPr>
        <w:t>между группами, по-разному оценивающими количество и надежность информации (</w:t>
      </w:r>
      <w:r w:rsidR="00471BEA" w:rsidRPr="00471BEA">
        <w:rPr>
          <w:rFonts w:ascii="Times New Roman" w:hAnsi="Times New Roman" w:cs="Times New Roman"/>
          <w:sz w:val="24"/>
          <w:szCs w:val="28"/>
          <w:lang w:val="en-US"/>
        </w:rPr>
        <w:t>p</w:t>
      </w:r>
      <w:r w:rsidR="00471BEA" w:rsidRPr="00471BEA">
        <w:rPr>
          <w:rFonts w:ascii="Times New Roman" w:hAnsi="Times New Roman" w:cs="Times New Roman"/>
          <w:sz w:val="24"/>
          <w:szCs w:val="28"/>
        </w:rPr>
        <w:t xml:space="preserve">&gt;0,05). </w:t>
      </w:r>
    </w:p>
    <w:p w:rsidR="00471BEA" w:rsidRPr="00024821" w:rsidRDefault="00471BEA" w:rsidP="00A52B38">
      <w:pPr>
        <w:pStyle w:val="a3"/>
        <w:spacing w:before="0" w:beforeAutospacing="0" w:after="0" w:afterAutospacing="0" w:line="360" w:lineRule="auto"/>
        <w:ind w:left="0" w:firstLine="709"/>
        <w:contextualSpacing/>
        <w:rPr>
          <w:bCs/>
          <w:sz w:val="24"/>
          <w:szCs w:val="28"/>
        </w:rPr>
      </w:pPr>
      <w:r w:rsidRPr="00471BEA">
        <w:rPr>
          <w:rFonts w:ascii="Times New Roman" w:hAnsi="Times New Roman" w:cs="Times New Roman"/>
          <w:sz w:val="24"/>
          <w:szCs w:val="28"/>
        </w:rPr>
        <w:t>В мужской части выборки было выявлено, что интенсивность переживания ТУ выше в группе, которая оценивает информацию о терактах в целом как фрагментарную и не позволяющую составить полное представление о происходящем (</w:t>
      </w:r>
      <w:r w:rsidRPr="00471BEA">
        <w:rPr>
          <w:rFonts w:ascii="Times New Roman" w:hAnsi="Times New Roman" w:cs="Times New Roman"/>
          <w:sz w:val="24"/>
          <w:szCs w:val="28"/>
          <w:lang w:val="en-US"/>
        </w:rPr>
        <w:t>U</w:t>
      </w:r>
      <w:r w:rsidRPr="00471BEA">
        <w:rPr>
          <w:rFonts w:ascii="Times New Roman" w:hAnsi="Times New Roman" w:cs="Times New Roman"/>
          <w:sz w:val="24"/>
          <w:szCs w:val="28"/>
        </w:rPr>
        <w:t xml:space="preserve">=74,00, </w:t>
      </w:r>
      <w:r w:rsidRPr="00471BEA">
        <w:rPr>
          <w:rFonts w:ascii="Times New Roman" w:hAnsi="Times New Roman" w:cs="Times New Roman"/>
          <w:sz w:val="24"/>
          <w:szCs w:val="28"/>
          <w:lang w:val="en-US"/>
        </w:rPr>
        <w:t>p</w:t>
      </w:r>
      <w:r w:rsidRPr="00471BEA">
        <w:rPr>
          <w:rFonts w:ascii="Times New Roman" w:hAnsi="Times New Roman" w:cs="Times New Roman"/>
          <w:sz w:val="24"/>
          <w:szCs w:val="28"/>
        </w:rPr>
        <w:t>=0,04), при этом в основном эта интенсивность повышается за счет интенсивности признаков посттравматического стресса (</w:t>
      </w:r>
      <w:r w:rsidRPr="00471BEA">
        <w:rPr>
          <w:rFonts w:ascii="Times New Roman" w:hAnsi="Times New Roman" w:cs="Times New Roman"/>
          <w:sz w:val="24"/>
          <w:szCs w:val="28"/>
          <w:lang w:val="en-US"/>
        </w:rPr>
        <w:t>U</w:t>
      </w:r>
      <w:r w:rsidRPr="00471BEA">
        <w:rPr>
          <w:rFonts w:ascii="Times New Roman" w:hAnsi="Times New Roman" w:cs="Times New Roman"/>
          <w:sz w:val="24"/>
          <w:szCs w:val="28"/>
        </w:rPr>
        <w:t xml:space="preserve">=71,00, </w:t>
      </w:r>
      <w:r w:rsidRPr="00471BEA">
        <w:rPr>
          <w:rFonts w:ascii="Times New Roman" w:hAnsi="Times New Roman" w:cs="Times New Roman"/>
          <w:sz w:val="24"/>
          <w:szCs w:val="28"/>
          <w:lang w:val="en-US"/>
        </w:rPr>
        <w:t>p</w:t>
      </w:r>
      <w:r w:rsidRPr="00471BEA">
        <w:rPr>
          <w:rFonts w:ascii="Times New Roman" w:hAnsi="Times New Roman" w:cs="Times New Roman"/>
          <w:sz w:val="24"/>
          <w:szCs w:val="28"/>
        </w:rPr>
        <w:t>=0,04). В женской подгруппе такой взаимосвязи выявлено не было: интенсивность переживания ТУ не связана с глобальным отношением к информации о терроризме из СМИ.</w:t>
      </w:r>
    </w:p>
    <w:p w:rsidR="00A52B38" w:rsidRPr="00A52B38" w:rsidRDefault="00A52B38" w:rsidP="00A52B38">
      <w:pPr>
        <w:pStyle w:val="31"/>
        <w:spacing w:before="0" w:after="0" w:line="360" w:lineRule="auto"/>
        <w:ind w:firstLine="709"/>
        <w:contextualSpacing/>
        <w:rPr>
          <w:b/>
          <w:bCs/>
          <w:szCs w:val="28"/>
        </w:rPr>
      </w:pPr>
      <w:r w:rsidRPr="00A52B38">
        <w:rPr>
          <w:b/>
          <w:bCs/>
          <w:szCs w:val="28"/>
        </w:rPr>
        <w:t>Заключение</w:t>
      </w:r>
    </w:p>
    <w:p w:rsidR="00471BEA" w:rsidRPr="00471BEA" w:rsidRDefault="00CB7E3C" w:rsidP="00A52B38">
      <w:pPr>
        <w:pStyle w:val="31"/>
        <w:spacing w:before="0" w:after="0" w:line="360" w:lineRule="auto"/>
        <w:ind w:firstLine="709"/>
        <w:contextualSpacing/>
        <w:rPr>
          <w:bCs/>
          <w:szCs w:val="28"/>
        </w:rPr>
      </w:pPr>
      <w:r>
        <w:rPr>
          <w:bCs/>
          <w:szCs w:val="28"/>
        </w:rPr>
        <w:t>П</w:t>
      </w:r>
      <w:r w:rsidR="00471BEA" w:rsidRPr="00471BEA">
        <w:rPr>
          <w:bCs/>
          <w:szCs w:val="28"/>
        </w:rPr>
        <w:t>роведенный обзор литературы, а также наши собственные данные позволяют подойти к изучению террористической угрозы с точки зрения нарушения информационно-психологической безопасности населения. Предоставляемая СМИ информация о терроризме часто является противоречивой и вызывает сомнения в ее объективности. Более того, часто можно встретить мнения о заказном характере освещения тех или иных аспектов терроризма, что гипотетически возможно, учитывая всю сложность социально-политической организации терроризма. Тем не менее, разворачивающаяся в информационном пространстве политическая борьба не учитывает интересы обычных людей, получающих информацию в ходе массовой и межличностной коммуникации. Особенно чувствительные к данному виду угрозы люди могут воспринимать транслируемые шокирующие подробности терактов практически беспрепятственно, становясь так называемыми косвенными жертвами терактов. В целом, проведенное исследование показало, что исследованная группа респондентов проявляет интерес к информации о терроризме и терактах, однако относится к этой информации настороженно и с определенной долей недоверия. Однако такое критическое отношение было выявлено нами в подгруппе с высоким уровнем переживания террористической угрозы, что говорит о том, что оно не выполняет своей защитной функции и является, скорее, проявлением общего недоверия как базовой установки личности при высокой заинтересованности темой терроризма.</w:t>
      </w:r>
    </w:p>
    <w:p w:rsidR="00E44D6C" w:rsidRPr="00695EB6" w:rsidRDefault="00A52B38" w:rsidP="00A52B38">
      <w:pPr>
        <w:ind w:firstLine="709"/>
        <w:contextualSpacing/>
        <w:rPr>
          <w:rFonts w:ascii="Times New Roman" w:hAnsi="Times New Roman" w:cs="Times New Roman"/>
          <w:b/>
          <w:sz w:val="24"/>
          <w:szCs w:val="24"/>
        </w:rPr>
      </w:pPr>
      <w:r>
        <w:rPr>
          <w:rFonts w:ascii="Times New Roman" w:hAnsi="Times New Roman" w:cs="Times New Roman"/>
          <w:b/>
          <w:sz w:val="24"/>
          <w:szCs w:val="24"/>
        </w:rPr>
        <w:lastRenderedPageBreak/>
        <w:t>Литература</w:t>
      </w:r>
    </w:p>
    <w:p w:rsidR="003B4A0E" w:rsidRPr="008B6732" w:rsidRDefault="003B4A0E" w:rsidP="008B6732">
      <w:pPr>
        <w:rPr>
          <w:rFonts w:ascii="Times New Roman" w:hAnsi="Times New Roman" w:cs="Times New Roman"/>
          <w:sz w:val="24"/>
          <w:szCs w:val="24"/>
        </w:rPr>
      </w:pPr>
      <w:r w:rsidRPr="008B6732">
        <w:rPr>
          <w:rFonts w:ascii="Times New Roman" w:hAnsi="Times New Roman" w:cs="Times New Roman"/>
          <w:i/>
          <w:sz w:val="24"/>
          <w:szCs w:val="24"/>
        </w:rPr>
        <w:t xml:space="preserve">Быховец Ю.В., </w:t>
      </w:r>
      <w:proofErr w:type="spellStart"/>
      <w:r w:rsidRPr="008B6732">
        <w:rPr>
          <w:rFonts w:ascii="Times New Roman" w:hAnsi="Times New Roman" w:cs="Times New Roman"/>
          <w:i/>
          <w:sz w:val="24"/>
          <w:szCs w:val="24"/>
        </w:rPr>
        <w:t>Тарабрина</w:t>
      </w:r>
      <w:proofErr w:type="spellEnd"/>
      <w:r w:rsidRPr="008B6732">
        <w:rPr>
          <w:rFonts w:ascii="Times New Roman" w:hAnsi="Times New Roman" w:cs="Times New Roman"/>
          <w:i/>
          <w:sz w:val="24"/>
          <w:szCs w:val="24"/>
        </w:rPr>
        <w:t xml:space="preserve"> Н.В.</w:t>
      </w:r>
      <w:r w:rsidRPr="008B6732">
        <w:rPr>
          <w:rFonts w:ascii="Times New Roman" w:hAnsi="Times New Roman" w:cs="Times New Roman"/>
          <w:sz w:val="24"/>
          <w:szCs w:val="24"/>
        </w:rPr>
        <w:t xml:space="preserve"> Психологическая оценка переживания террористической угрозы: Руководство. М.: Изд-во «Институт психологии РАН», 2010.</w:t>
      </w:r>
    </w:p>
    <w:p w:rsidR="003B4A0E" w:rsidRPr="00320E19" w:rsidRDefault="008A3159" w:rsidP="008B6732">
      <w:pPr>
        <w:pStyle w:val="31"/>
        <w:spacing w:before="0" w:after="0" w:line="360" w:lineRule="auto"/>
        <w:contextualSpacing/>
      </w:pPr>
      <w:proofErr w:type="spellStart"/>
      <w:r w:rsidRPr="008B6732">
        <w:rPr>
          <w:rStyle w:val="hl"/>
          <w:i/>
        </w:rPr>
        <w:t>Ениколопов</w:t>
      </w:r>
      <w:proofErr w:type="spellEnd"/>
      <w:r w:rsidRPr="008B6732">
        <w:rPr>
          <w:rStyle w:val="apple-converted-space"/>
          <w:i/>
          <w:shd w:val="clear" w:color="auto" w:fill="FFFFFF"/>
          <w:lang w:val="en-US"/>
        </w:rPr>
        <w:t> </w:t>
      </w:r>
      <w:r w:rsidRPr="008B6732">
        <w:rPr>
          <w:i/>
          <w:shd w:val="clear" w:color="auto" w:fill="FFFFFF"/>
        </w:rPr>
        <w:t xml:space="preserve">С.П., Лебедев </w:t>
      </w:r>
      <w:r w:rsidRPr="008B6732">
        <w:rPr>
          <w:i/>
          <w:shd w:val="clear" w:color="auto" w:fill="FFFFFF"/>
          <w:lang w:val="en-US"/>
        </w:rPr>
        <w:t>C</w:t>
      </w:r>
      <w:r w:rsidRPr="008B6732">
        <w:rPr>
          <w:i/>
          <w:shd w:val="clear" w:color="auto" w:fill="FFFFFF"/>
        </w:rPr>
        <w:t>.</w:t>
      </w:r>
      <w:r w:rsidRPr="008B6732">
        <w:rPr>
          <w:i/>
          <w:shd w:val="clear" w:color="auto" w:fill="FFFFFF"/>
          <w:lang w:val="en-US"/>
        </w:rPr>
        <w:t>B</w:t>
      </w:r>
      <w:r w:rsidRPr="008B6732">
        <w:rPr>
          <w:i/>
          <w:shd w:val="clear" w:color="auto" w:fill="FFFFFF"/>
        </w:rPr>
        <w:t xml:space="preserve">., </w:t>
      </w:r>
      <w:proofErr w:type="spellStart"/>
      <w:r w:rsidRPr="008B6732">
        <w:rPr>
          <w:i/>
          <w:shd w:val="clear" w:color="auto" w:fill="FFFFFF"/>
        </w:rPr>
        <w:t>Бобосов</w:t>
      </w:r>
      <w:proofErr w:type="spellEnd"/>
      <w:r w:rsidRPr="008B6732">
        <w:rPr>
          <w:i/>
          <w:shd w:val="clear" w:color="auto" w:fill="FFFFFF"/>
        </w:rPr>
        <w:t xml:space="preserve"> Е.А.</w:t>
      </w:r>
      <w:r w:rsidRPr="00320E19">
        <w:rPr>
          <w:shd w:val="clear" w:color="auto" w:fill="FFFFFF"/>
        </w:rPr>
        <w:t xml:space="preserve"> Влияние экстремального события на косвенных участников // Психологический журнал. 2004. №6</w:t>
      </w:r>
      <w:r w:rsidR="003B4A0E" w:rsidRPr="00320E19">
        <w:rPr>
          <w:shd w:val="clear" w:color="auto" w:fill="FFFFFF"/>
        </w:rPr>
        <w:t>.</w:t>
      </w:r>
      <w:r w:rsidRPr="00320E19">
        <w:rPr>
          <w:shd w:val="clear" w:color="auto" w:fill="FFFFFF"/>
        </w:rPr>
        <w:t xml:space="preserve"> С.73</w:t>
      </w:r>
      <w:r w:rsidR="003B4A0E" w:rsidRPr="00320E19">
        <w:rPr>
          <w:shd w:val="clear" w:color="auto" w:fill="FFFFFF"/>
        </w:rPr>
        <w:t>-8</w:t>
      </w:r>
      <w:r w:rsidRPr="00320E19">
        <w:rPr>
          <w:shd w:val="clear" w:color="auto" w:fill="FFFFFF"/>
        </w:rPr>
        <w:t>1</w:t>
      </w:r>
      <w:r w:rsidR="003B4A0E" w:rsidRPr="00320E19">
        <w:rPr>
          <w:shd w:val="clear" w:color="auto" w:fill="FFFFFF"/>
        </w:rPr>
        <w:t>.</w:t>
      </w:r>
    </w:p>
    <w:p w:rsidR="00CB7E3C" w:rsidRPr="00320E19" w:rsidRDefault="00CB7E3C" w:rsidP="008B6732">
      <w:pPr>
        <w:pStyle w:val="31"/>
        <w:spacing w:before="0" w:after="0" w:line="360" w:lineRule="auto"/>
        <w:contextualSpacing/>
      </w:pPr>
      <w:proofErr w:type="spellStart"/>
      <w:r w:rsidRPr="008B6732">
        <w:rPr>
          <w:i/>
        </w:rPr>
        <w:t>Мкртычян</w:t>
      </w:r>
      <w:proofErr w:type="spellEnd"/>
      <w:r w:rsidRPr="008B6732">
        <w:rPr>
          <w:i/>
        </w:rPr>
        <w:t xml:space="preserve"> А.А.</w:t>
      </w:r>
      <w:r w:rsidRPr="00320E19">
        <w:t xml:space="preserve"> Влияние СМИ на социально-психологические последствия терроризма / </w:t>
      </w:r>
      <w:hyperlink r:id="rId8" w:history="1">
        <w:r w:rsidR="00E57B06" w:rsidRPr="00320E19">
          <w:rPr>
            <w:rStyle w:val="aa"/>
            <w:color w:val="auto"/>
            <w:u w:val="none"/>
          </w:rPr>
          <w:t>Социология образования. Труды по социологии образования</w:t>
        </w:r>
      </w:hyperlink>
      <w:r w:rsidRPr="00320E19">
        <w:t xml:space="preserve">. Под редакцией В.С. </w:t>
      </w:r>
      <w:proofErr w:type="spellStart"/>
      <w:r w:rsidRPr="00320E19">
        <w:t>Собкина</w:t>
      </w:r>
      <w:proofErr w:type="spellEnd"/>
      <w:r w:rsidRPr="00320E19">
        <w:t xml:space="preserve">. </w:t>
      </w:r>
      <w:r w:rsidR="008B6732">
        <w:t>М.:</w:t>
      </w:r>
      <w:r w:rsidR="00E57B06" w:rsidRPr="00320E19">
        <w:t xml:space="preserve"> </w:t>
      </w:r>
      <w:r w:rsidRPr="00320E19">
        <w:t>Изд</w:t>
      </w:r>
      <w:r w:rsidR="00E57B06" w:rsidRPr="00320E19">
        <w:t>-во</w:t>
      </w:r>
      <w:r w:rsidRPr="00320E19">
        <w:t> </w:t>
      </w:r>
      <w:hyperlink r:id="rId9" w:history="1">
        <w:r w:rsidR="008B6732">
          <w:rPr>
            <w:rStyle w:val="aa"/>
            <w:color w:val="auto"/>
            <w:u w:val="none"/>
          </w:rPr>
          <w:t>«</w:t>
        </w:r>
        <w:r w:rsidRPr="00320E19">
          <w:rPr>
            <w:rStyle w:val="aa"/>
            <w:color w:val="auto"/>
            <w:u w:val="none"/>
          </w:rPr>
          <w:t>Институт социологии образования</w:t>
        </w:r>
        <w:r w:rsidR="008B6732">
          <w:rPr>
            <w:rStyle w:val="aa"/>
            <w:color w:val="auto"/>
            <w:u w:val="none"/>
          </w:rPr>
          <w:t xml:space="preserve"> РАО»</w:t>
        </w:r>
      </w:hyperlink>
      <w:r w:rsidRPr="00320E19">
        <w:t>. Москва, 2012.</w:t>
      </w:r>
      <w:r w:rsidR="008B6732">
        <w:t xml:space="preserve"> </w:t>
      </w:r>
      <w:r w:rsidRPr="00320E19">
        <w:t>С.157-166.</w:t>
      </w:r>
    </w:p>
    <w:p w:rsidR="003B4A0E" w:rsidRPr="00320E19" w:rsidRDefault="003B4A0E" w:rsidP="008B6732">
      <w:pPr>
        <w:pStyle w:val="31"/>
        <w:spacing w:before="0" w:after="0" w:line="360" w:lineRule="auto"/>
        <w:contextualSpacing/>
      </w:pPr>
      <w:proofErr w:type="spellStart"/>
      <w:r w:rsidRPr="008B6732">
        <w:rPr>
          <w:i/>
          <w:shd w:val="clear" w:color="auto" w:fill="FFFFFF"/>
        </w:rPr>
        <w:t>Нуркова</w:t>
      </w:r>
      <w:proofErr w:type="spellEnd"/>
      <w:r w:rsidRPr="008B6732">
        <w:rPr>
          <w:i/>
          <w:shd w:val="clear" w:color="auto" w:fill="FFFFFF"/>
        </w:rPr>
        <w:t xml:space="preserve"> В.В., Бернштейн Д.М., </w:t>
      </w:r>
      <w:proofErr w:type="spellStart"/>
      <w:r w:rsidRPr="008B6732">
        <w:rPr>
          <w:i/>
          <w:shd w:val="clear" w:color="auto" w:fill="FFFFFF"/>
        </w:rPr>
        <w:t>Лофтус</w:t>
      </w:r>
      <w:proofErr w:type="spellEnd"/>
      <w:r w:rsidRPr="008B6732">
        <w:rPr>
          <w:i/>
          <w:shd w:val="clear" w:color="auto" w:fill="FFFFFF"/>
        </w:rPr>
        <w:t xml:space="preserve"> Э.Ф.</w:t>
      </w:r>
      <w:r w:rsidRPr="00320E19">
        <w:rPr>
          <w:shd w:val="clear" w:color="auto" w:fill="FFFFFF"/>
        </w:rPr>
        <w:t xml:space="preserve"> Эхо взрывов: сравнительный анализ воспоминаний москвичей о террористических актах 1999 г. (Москва) и 2001 г. (Нью-Йорк) // Психологический журнал. 2003. Т. 24. №1. С. 67–74.</w:t>
      </w:r>
    </w:p>
    <w:p w:rsidR="00E57B06" w:rsidRPr="00024821" w:rsidRDefault="00E57B06" w:rsidP="008B6732">
      <w:pPr>
        <w:rPr>
          <w:rFonts w:ascii="Times New Roman" w:hAnsi="Times New Roman" w:cs="Times New Roman"/>
          <w:color w:val="000000"/>
          <w:sz w:val="24"/>
          <w:szCs w:val="24"/>
          <w:shd w:val="clear" w:color="auto" w:fill="FFFFFF"/>
          <w:lang w:val="en-US"/>
        </w:rPr>
      </w:pPr>
      <w:proofErr w:type="spellStart"/>
      <w:r w:rsidRPr="008B6732">
        <w:rPr>
          <w:rFonts w:ascii="Times New Roman" w:hAnsi="Times New Roman" w:cs="Times New Roman"/>
          <w:i/>
          <w:color w:val="000000"/>
          <w:sz w:val="24"/>
          <w:szCs w:val="24"/>
          <w:shd w:val="clear" w:color="auto" w:fill="FFFFFF"/>
        </w:rPr>
        <w:t>Тарабрина</w:t>
      </w:r>
      <w:proofErr w:type="spellEnd"/>
      <w:r w:rsidRPr="008B6732">
        <w:rPr>
          <w:rFonts w:ascii="Times New Roman" w:hAnsi="Times New Roman" w:cs="Times New Roman"/>
          <w:i/>
          <w:color w:val="000000"/>
          <w:sz w:val="24"/>
          <w:szCs w:val="24"/>
          <w:shd w:val="clear" w:color="auto" w:fill="FFFFFF"/>
        </w:rPr>
        <w:t xml:space="preserve"> Н.В., Быховец Ю.В.</w:t>
      </w:r>
      <w:r w:rsidRPr="008B6732">
        <w:rPr>
          <w:rFonts w:ascii="Times New Roman" w:hAnsi="Times New Roman" w:cs="Times New Roman"/>
          <w:color w:val="000000"/>
          <w:sz w:val="24"/>
          <w:szCs w:val="24"/>
          <w:shd w:val="clear" w:color="auto" w:fill="FFFFFF"/>
        </w:rPr>
        <w:t xml:space="preserve"> Современное состояние психологических исследований террористической угрозы. [Электронный ресурс] // Медицинская психология в России: электрон. науч. журн. 2011. N 5. </w:t>
      </w:r>
      <w:r w:rsidRPr="00024821">
        <w:rPr>
          <w:rFonts w:ascii="Times New Roman" w:hAnsi="Times New Roman" w:cs="Times New Roman"/>
          <w:color w:val="000000"/>
          <w:sz w:val="24"/>
          <w:szCs w:val="24"/>
          <w:shd w:val="clear" w:color="auto" w:fill="FFFFFF"/>
          <w:lang w:val="en-US"/>
        </w:rPr>
        <w:t>URL: http://medpsy.ru (</w:t>
      </w:r>
      <w:r w:rsidRPr="008B6732">
        <w:rPr>
          <w:rFonts w:ascii="Times New Roman" w:hAnsi="Times New Roman" w:cs="Times New Roman"/>
          <w:color w:val="000000"/>
          <w:sz w:val="24"/>
          <w:szCs w:val="24"/>
          <w:shd w:val="clear" w:color="auto" w:fill="FFFFFF"/>
        </w:rPr>
        <w:t>дата</w:t>
      </w:r>
      <w:r w:rsidRPr="00024821">
        <w:rPr>
          <w:rFonts w:ascii="Times New Roman" w:hAnsi="Times New Roman" w:cs="Times New Roman"/>
          <w:color w:val="000000"/>
          <w:sz w:val="24"/>
          <w:szCs w:val="24"/>
          <w:shd w:val="clear" w:color="auto" w:fill="FFFFFF"/>
          <w:lang w:val="en-US"/>
        </w:rPr>
        <w:t xml:space="preserve"> </w:t>
      </w:r>
      <w:r w:rsidRPr="008B6732">
        <w:rPr>
          <w:rFonts w:ascii="Times New Roman" w:hAnsi="Times New Roman" w:cs="Times New Roman"/>
          <w:color w:val="000000"/>
          <w:sz w:val="24"/>
          <w:szCs w:val="24"/>
          <w:shd w:val="clear" w:color="auto" w:fill="FFFFFF"/>
        </w:rPr>
        <w:t>обращения</w:t>
      </w:r>
      <w:r w:rsidRPr="00024821">
        <w:rPr>
          <w:rFonts w:ascii="Times New Roman" w:hAnsi="Times New Roman" w:cs="Times New Roman"/>
          <w:color w:val="000000"/>
          <w:sz w:val="24"/>
          <w:szCs w:val="24"/>
          <w:shd w:val="clear" w:color="auto" w:fill="FFFFFF"/>
          <w:lang w:val="en-US"/>
        </w:rPr>
        <w:t>: 01.05.2017)</w:t>
      </w:r>
    </w:p>
    <w:p w:rsidR="00CB7E3C" w:rsidRPr="00320E19" w:rsidRDefault="00CB7E3C" w:rsidP="008B6732">
      <w:pPr>
        <w:pStyle w:val="31"/>
        <w:spacing w:before="0" w:after="0" w:line="360" w:lineRule="auto"/>
        <w:contextualSpacing/>
        <w:rPr>
          <w:lang w:val="en-US"/>
        </w:rPr>
      </w:pPr>
      <w:proofErr w:type="spellStart"/>
      <w:r w:rsidRPr="008B6732">
        <w:rPr>
          <w:i/>
          <w:lang w:val="en-US"/>
        </w:rPr>
        <w:t>Peresin</w:t>
      </w:r>
      <w:proofErr w:type="spellEnd"/>
      <w:r w:rsidRPr="008B6732">
        <w:rPr>
          <w:i/>
          <w:lang w:val="en-US"/>
        </w:rPr>
        <w:t xml:space="preserve"> A. </w:t>
      </w:r>
      <w:r w:rsidRPr="00320E19">
        <w:rPr>
          <w:lang w:val="en-US"/>
        </w:rPr>
        <w:t xml:space="preserve">Mass media and Terrorism / </w:t>
      </w:r>
      <w:proofErr w:type="spellStart"/>
      <w:r w:rsidRPr="00320E19">
        <w:rPr>
          <w:lang w:val="en-US"/>
        </w:rPr>
        <w:t>Medij</w:t>
      </w:r>
      <w:proofErr w:type="spellEnd"/>
      <w:r w:rsidRPr="00320E19">
        <w:rPr>
          <w:lang w:val="en-US"/>
        </w:rPr>
        <w:t xml:space="preserve">. </w:t>
      </w:r>
      <w:proofErr w:type="spellStart"/>
      <w:proofErr w:type="gramStart"/>
      <w:r w:rsidRPr="00320E19">
        <w:rPr>
          <w:lang w:val="en-US"/>
        </w:rPr>
        <w:t>istraž</w:t>
      </w:r>
      <w:proofErr w:type="spellEnd"/>
      <w:proofErr w:type="gramEnd"/>
      <w:r w:rsidRPr="00320E19">
        <w:rPr>
          <w:lang w:val="en-US"/>
        </w:rPr>
        <w:t>. (god. 13, br. 1) 2007. (5-22)</w:t>
      </w:r>
    </w:p>
    <w:p w:rsidR="003B4A0E" w:rsidRPr="00024821" w:rsidRDefault="00E57B06" w:rsidP="008B6732">
      <w:pPr>
        <w:rPr>
          <w:rFonts w:ascii="Times New Roman" w:hAnsi="Times New Roman" w:cs="Times New Roman"/>
          <w:iCs/>
          <w:sz w:val="24"/>
          <w:szCs w:val="24"/>
          <w:lang w:val="en-US"/>
        </w:rPr>
      </w:pPr>
      <w:proofErr w:type="spellStart"/>
      <w:r w:rsidRPr="008B6732">
        <w:rPr>
          <w:rFonts w:ascii="Times New Roman" w:hAnsi="Times New Roman" w:cs="Times New Roman"/>
          <w:i/>
          <w:sz w:val="24"/>
          <w:szCs w:val="24"/>
          <w:lang w:val="en-US"/>
        </w:rPr>
        <w:t>Propper</w:t>
      </w:r>
      <w:proofErr w:type="spellEnd"/>
      <w:r w:rsidRPr="008B6732">
        <w:rPr>
          <w:rFonts w:ascii="Times New Roman" w:hAnsi="Times New Roman" w:cs="Times New Roman"/>
          <w:i/>
          <w:sz w:val="24"/>
          <w:szCs w:val="24"/>
          <w:lang w:val="en-US"/>
        </w:rPr>
        <w:t xml:space="preserve"> R.E., </w:t>
      </w:r>
      <w:proofErr w:type="spellStart"/>
      <w:r w:rsidRPr="008B6732">
        <w:rPr>
          <w:rFonts w:ascii="Times New Roman" w:hAnsi="Times New Roman" w:cs="Times New Roman"/>
          <w:i/>
          <w:sz w:val="24"/>
          <w:szCs w:val="24"/>
          <w:lang w:val="en-US"/>
        </w:rPr>
        <w:t>Stickgold</w:t>
      </w:r>
      <w:proofErr w:type="spellEnd"/>
      <w:r w:rsidRPr="008B6732">
        <w:rPr>
          <w:rFonts w:ascii="Times New Roman" w:hAnsi="Times New Roman" w:cs="Times New Roman"/>
          <w:i/>
          <w:sz w:val="24"/>
          <w:szCs w:val="24"/>
          <w:lang w:val="en-US"/>
        </w:rPr>
        <w:t xml:space="preserve"> R., Keeley R., Stephen D.</w:t>
      </w:r>
      <w:r w:rsidRPr="008B6732">
        <w:rPr>
          <w:rFonts w:ascii="Times New Roman" w:hAnsi="Times New Roman" w:cs="Times New Roman"/>
          <w:sz w:val="24"/>
          <w:szCs w:val="24"/>
          <w:lang w:val="en-US"/>
        </w:rPr>
        <w:t xml:space="preserve"> Is television traumatic? Dreams, stress, and media exposure in the aftermath of September 11, 2001 // Psychological Science.</w:t>
      </w:r>
      <w:r w:rsidRPr="008B6732">
        <w:rPr>
          <w:rFonts w:ascii="Times New Roman" w:hAnsi="Times New Roman" w:cs="Times New Roman"/>
          <w:iCs/>
          <w:sz w:val="24"/>
          <w:szCs w:val="24"/>
          <w:lang w:val="en-US"/>
        </w:rPr>
        <w:t>2001. V</w:t>
      </w:r>
      <w:r w:rsidRPr="00024821">
        <w:rPr>
          <w:rFonts w:ascii="Times New Roman" w:hAnsi="Times New Roman" w:cs="Times New Roman"/>
          <w:iCs/>
          <w:sz w:val="24"/>
          <w:szCs w:val="24"/>
          <w:lang w:val="en-US"/>
        </w:rPr>
        <w:t xml:space="preserve">.18. №4. </w:t>
      </w:r>
      <w:r w:rsidRPr="008B6732">
        <w:rPr>
          <w:rFonts w:ascii="Times New Roman" w:hAnsi="Times New Roman" w:cs="Times New Roman"/>
          <w:iCs/>
          <w:sz w:val="24"/>
          <w:szCs w:val="24"/>
          <w:lang w:val="en-US"/>
        </w:rPr>
        <w:t>P</w:t>
      </w:r>
      <w:r w:rsidRPr="00024821">
        <w:rPr>
          <w:rFonts w:ascii="Times New Roman" w:hAnsi="Times New Roman" w:cs="Times New Roman"/>
          <w:iCs/>
          <w:sz w:val="24"/>
          <w:szCs w:val="24"/>
          <w:lang w:val="en-US"/>
        </w:rPr>
        <w:t>.</w:t>
      </w:r>
      <w:r w:rsidRPr="008B6732">
        <w:rPr>
          <w:rFonts w:ascii="Times New Roman" w:hAnsi="Times New Roman" w:cs="Times New Roman"/>
          <w:iCs/>
          <w:sz w:val="24"/>
          <w:szCs w:val="24"/>
          <w:lang w:val="en-US"/>
        </w:rPr>
        <w:t>334-340.</w:t>
      </w:r>
    </w:p>
    <w:p w:rsidR="003B4A0E" w:rsidRPr="008B6732" w:rsidRDefault="003B4A0E" w:rsidP="008B6732">
      <w:pPr>
        <w:rPr>
          <w:rFonts w:ascii="Times New Roman" w:hAnsi="Times New Roman" w:cs="Times New Roman"/>
          <w:i/>
          <w:iCs/>
          <w:sz w:val="24"/>
          <w:szCs w:val="24"/>
          <w:lang w:val="en-US"/>
        </w:rPr>
      </w:pPr>
      <w:proofErr w:type="spellStart"/>
      <w:r w:rsidRPr="008B6732">
        <w:rPr>
          <w:rFonts w:ascii="Times New Roman" w:hAnsi="Times New Roman" w:cs="Times New Roman"/>
          <w:i/>
          <w:color w:val="000000"/>
          <w:sz w:val="24"/>
          <w:szCs w:val="24"/>
          <w:shd w:val="clear" w:color="auto" w:fill="FFFFFF"/>
          <w:lang w:val="en-US"/>
        </w:rPr>
        <w:t>Maeseele</w:t>
      </w:r>
      <w:proofErr w:type="spellEnd"/>
      <w:r w:rsidRPr="008B6732">
        <w:rPr>
          <w:rFonts w:ascii="Times New Roman" w:hAnsi="Times New Roman" w:cs="Times New Roman"/>
          <w:i/>
          <w:color w:val="000000"/>
          <w:sz w:val="24"/>
          <w:szCs w:val="24"/>
          <w:shd w:val="clear" w:color="auto" w:fill="FFFFFF"/>
          <w:lang w:val="en-US"/>
        </w:rPr>
        <w:t xml:space="preserve"> P., </w:t>
      </w:r>
      <w:proofErr w:type="spellStart"/>
      <w:r w:rsidRPr="008B6732">
        <w:rPr>
          <w:rFonts w:ascii="Times New Roman" w:hAnsi="Times New Roman" w:cs="Times New Roman"/>
          <w:i/>
          <w:color w:val="000000"/>
          <w:sz w:val="24"/>
          <w:szCs w:val="24"/>
          <w:shd w:val="clear" w:color="auto" w:fill="FFFFFF"/>
          <w:lang w:val="en-US"/>
        </w:rPr>
        <w:t>Verleye</w:t>
      </w:r>
      <w:proofErr w:type="spellEnd"/>
      <w:r w:rsidRPr="008B6732">
        <w:rPr>
          <w:rFonts w:ascii="Times New Roman" w:hAnsi="Times New Roman" w:cs="Times New Roman"/>
          <w:i/>
          <w:color w:val="000000"/>
          <w:sz w:val="24"/>
          <w:szCs w:val="24"/>
          <w:shd w:val="clear" w:color="auto" w:fill="FFFFFF"/>
          <w:lang w:val="en-US"/>
        </w:rPr>
        <w:t xml:space="preserve"> G., Stevens I., </w:t>
      </w:r>
      <w:proofErr w:type="spellStart"/>
      <w:r w:rsidRPr="008B6732">
        <w:rPr>
          <w:rFonts w:ascii="Times New Roman" w:hAnsi="Times New Roman" w:cs="Times New Roman"/>
          <w:i/>
          <w:color w:val="000000"/>
          <w:sz w:val="24"/>
          <w:szCs w:val="24"/>
          <w:shd w:val="clear" w:color="auto" w:fill="FFFFFF"/>
          <w:lang w:val="en-US"/>
        </w:rPr>
        <w:t>Speckhard</w:t>
      </w:r>
      <w:proofErr w:type="spellEnd"/>
      <w:r w:rsidRPr="008B6732">
        <w:rPr>
          <w:rFonts w:ascii="Times New Roman" w:hAnsi="Times New Roman" w:cs="Times New Roman"/>
          <w:i/>
          <w:color w:val="000000"/>
          <w:sz w:val="24"/>
          <w:szCs w:val="24"/>
          <w:shd w:val="clear" w:color="auto" w:fill="FFFFFF"/>
          <w:lang w:val="en-US"/>
        </w:rPr>
        <w:t xml:space="preserve"> A.</w:t>
      </w:r>
      <w:r w:rsidRPr="008B6732">
        <w:rPr>
          <w:rFonts w:ascii="Times New Roman" w:hAnsi="Times New Roman" w:cs="Times New Roman"/>
          <w:color w:val="000000"/>
          <w:sz w:val="24"/>
          <w:szCs w:val="24"/>
          <w:shd w:val="clear" w:color="auto" w:fill="FFFFFF"/>
          <w:lang w:val="en-US"/>
        </w:rPr>
        <w:t xml:space="preserve"> Psycho-social resilience in the face of a mediated terrorist threat //</w:t>
      </w:r>
      <w:r w:rsidRPr="008B6732">
        <w:rPr>
          <w:rStyle w:val="apple-converted-space"/>
          <w:rFonts w:ascii="Times New Roman" w:hAnsi="Times New Roman" w:cs="Times New Roman"/>
          <w:color w:val="000000"/>
          <w:sz w:val="24"/>
          <w:szCs w:val="24"/>
          <w:shd w:val="clear" w:color="auto" w:fill="FFFFFF"/>
          <w:lang w:val="en-US"/>
        </w:rPr>
        <w:t> </w:t>
      </w:r>
      <w:r w:rsidRPr="008B6732">
        <w:rPr>
          <w:rStyle w:val="ab"/>
          <w:rFonts w:ascii="Times New Roman" w:hAnsi="Times New Roman" w:cs="Times New Roman"/>
          <w:i w:val="0"/>
          <w:sz w:val="24"/>
          <w:szCs w:val="24"/>
          <w:shd w:val="clear" w:color="auto" w:fill="FFFFFF"/>
          <w:lang w:val="en-US"/>
        </w:rPr>
        <w:t xml:space="preserve">Media War &amp; </w:t>
      </w:r>
      <w:r w:rsidRPr="00A62171">
        <w:rPr>
          <w:rStyle w:val="ab"/>
          <w:rFonts w:ascii="Times New Roman" w:hAnsi="Times New Roman" w:cs="Times New Roman"/>
          <w:sz w:val="24"/>
          <w:szCs w:val="24"/>
          <w:shd w:val="clear" w:color="auto" w:fill="FFFFFF"/>
          <w:lang w:val="en-US"/>
        </w:rPr>
        <w:t>Conflict, 2008, 1</w:t>
      </w:r>
      <w:r w:rsidRPr="00A62171">
        <w:rPr>
          <w:rFonts w:ascii="Times New Roman" w:hAnsi="Times New Roman" w:cs="Times New Roman"/>
          <w:sz w:val="24"/>
          <w:szCs w:val="24"/>
          <w:shd w:val="clear" w:color="auto" w:fill="FFFFFF"/>
          <w:lang w:val="en-US"/>
        </w:rPr>
        <w:t>(1), p.50-69.</w:t>
      </w:r>
    </w:p>
    <w:p w:rsidR="00E57B06" w:rsidRPr="00024821" w:rsidRDefault="00E57B06" w:rsidP="00CB5E31">
      <w:pPr>
        <w:contextualSpacing/>
        <w:rPr>
          <w:color w:val="000000"/>
          <w:shd w:val="clear" w:color="auto" w:fill="FFFFFF"/>
          <w:lang w:val="en-US"/>
        </w:rPr>
      </w:pPr>
    </w:p>
    <w:p w:rsidR="008B6732" w:rsidRPr="00024821" w:rsidRDefault="008B6732" w:rsidP="00CB5E31">
      <w:pPr>
        <w:contextualSpacing/>
        <w:rPr>
          <w:color w:val="000000"/>
          <w:shd w:val="clear" w:color="auto" w:fill="FFFFFF"/>
          <w:lang w:val="en-US"/>
        </w:rPr>
      </w:pPr>
    </w:p>
    <w:p w:rsidR="008B6732" w:rsidRPr="00024821" w:rsidRDefault="008B6732" w:rsidP="00CB5E31">
      <w:pPr>
        <w:contextualSpacing/>
        <w:rPr>
          <w:color w:val="000000"/>
          <w:shd w:val="clear" w:color="auto" w:fill="FFFFFF"/>
          <w:lang w:val="en-US"/>
        </w:rPr>
      </w:pPr>
    </w:p>
    <w:p w:rsidR="008B6732" w:rsidRPr="00024821" w:rsidRDefault="008B6732" w:rsidP="00CB5E31">
      <w:pPr>
        <w:contextualSpacing/>
        <w:rPr>
          <w:color w:val="000000"/>
          <w:shd w:val="clear" w:color="auto" w:fill="FFFFFF"/>
          <w:lang w:val="en-US"/>
        </w:rPr>
      </w:pPr>
    </w:p>
    <w:p w:rsidR="008B6732" w:rsidRPr="00024821" w:rsidRDefault="008B6732" w:rsidP="00CB5E31">
      <w:pPr>
        <w:contextualSpacing/>
        <w:rPr>
          <w:color w:val="000000"/>
          <w:shd w:val="clear" w:color="auto" w:fill="FFFFFF"/>
          <w:lang w:val="en-US"/>
        </w:rPr>
      </w:pPr>
    </w:p>
    <w:p w:rsidR="008B6732" w:rsidRPr="00024821" w:rsidRDefault="008B6732" w:rsidP="00CB5E31">
      <w:pPr>
        <w:contextualSpacing/>
        <w:rPr>
          <w:color w:val="000000"/>
          <w:shd w:val="clear" w:color="auto" w:fill="FFFFFF"/>
          <w:lang w:val="en-US"/>
        </w:rPr>
      </w:pPr>
    </w:p>
    <w:p w:rsidR="008B6732" w:rsidRPr="00024821" w:rsidRDefault="008B6732" w:rsidP="00CB5E31">
      <w:pPr>
        <w:contextualSpacing/>
        <w:rPr>
          <w:color w:val="000000"/>
          <w:shd w:val="clear" w:color="auto" w:fill="FFFFFF"/>
          <w:lang w:val="en-US"/>
        </w:rPr>
      </w:pPr>
    </w:p>
    <w:p w:rsidR="008B6732" w:rsidRPr="00024821" w:rsidRDefault="008B6732" w:rsidP="00CB5E31">
      <w:pPr>
        <w:contextualSpacing/>
        <w:rPr>
          <w:color w:val="000000"/>
          <w:shd w:val="clear" w:color="auto" w:fill="FFFFFF"/>
          <w:lang w:val="en-US"/>
        </w:rPr>
      </w:pPr>
    </w:p>
    <w:p w:rsidR="008B6732" w:rsidRPr="00024821" w:rsidRDefault="008B6732" w:rsidP="00CB5E31">
      <w:pPr>
        <w:contextualSpacing/>
        <w:rPr>
          <w:color w:val="000000"/>
          <w:shd w:val="clear" w:color="auto" w:fill="FFFFFF"/>
          <w:lang w:val="en-US"/>
        </w:rPr>
      </w:pPr>
    </w:p>
    <w:p w:rsidR="008B6732" w:rsidRPr="00024821" w:rsidRDefault="008B6732" w:rsidP="00CB5E31">
      <w:pPr>
        <w:contextualSpacing/>
        <w:rPr>
          <w:color w:val="000000"/>
          <w:shd w:val="clear" w:color="auto" w:fill="FFFFFF"/>
          <w:lang w:val="en-US"/>
        </w:rPr>
      </w:pPr>
    </w:p>
    <w:p w:rsidR="008B6732" w:rsidRPr="00024821" w:rsidRDefault="008B6732" w:rsidP="00CB5E31">
      <w:pPr>
        <w:contextualSpacing/>
        <w:rPr>
          <w:color w:val="000000"/>
          <w:shd w:val="clear" w:color="auto" w:fill="FFFFFF"/>
          <w:lang w:val="en-US"/>
        </w:rPr>
      </w:pPr>
    </w:p>
    <w:p w:rsidR="008B6732" w:rsidRPr="00024821" w:rsidRDefault="008B6732" w:rsidP="00CB5E31">
      <w:pPr>
        <w:contextualSpacing/>
        <w:rPr>
          <w:color w:val="000000"/>
          <w:shd w:val="clear" w:color="auto" w:fill="FFFFFF"/>
          <w:lang w:val="en-US"/>
        </w:rPr>
      </w:pPr>
    </w:p>
    <w:p w:rsidR="00A62171" w:rsidRDefault="00A62171" w:rsidP="00CB5E31">
      <w:pPr>
        <w:contextualSpacing/>
        <w:rPr>
          <w:rFonts w:ascii="Times New Roman" w:hAnsi="Times New Roman" w:cs="Times New Roman"/>
          <w:b/>
          <w:sz w:val="24"/>
          <w:szCs w:val="24"/>
        </w:rPr>
      </w:pPr>
    </w:p>
    <w:p w:rsidR="00A62171" w:rsidRDefault="00A62171" w:rsidP="00CB5E31">
      <w:pPr>
        <w:contextualSpacing/>
        <w:rPr>
          <w:rFonts w:ascii="Times New Roman" w:hAnsi="Times New Roman" w:cs="Times New Roman"/>
          <w:b/>
          <w:sz w:val="24"/>
          <w:szCs w:val="24"/>
        </w:rPr>
      </w:pPr>
    </w:p>
    <w:p w:rsidR="008B6732" w:rsidRPr="008B6732" w:rsidRDefault="008B6732" w:rsidP="00CB5E31">
      <w:pPr>
        <w:contextualSpacing/>
        <w:rPr>
          <w:color w:val="000000"/>
          <w:shd w:val="clear" w:color="auto" w:fill="FFFFFF"/>
        </w:rPr>
      </w:pPr>
      <w:r>
        <w:rPr>
          <w:rFonts w:ascii="Times New Roman" w:hAnsi="Times New Roman" w:cs="Times New Roman"/>
          <w:b/>
          <w:sz w:val="24"/>
          <w:szCs w:val="24"/>
        </w:rPr>
        <w:lastRenderedPageBreak/>
        <w:t>Связь интенсивности переживания террористической угрозы с отношением к новостным сообщениям о терактах</w:t>
      </w:r>
    </w:p>
    <w:p w:rsidR="008B6732" w:rsidRDefault="008B6732" w:rsidP="00CB5E31">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Быховец Юлия Васильевна</w:t>
      </w:r>
    </w:p>
    <w:p w:rsidR="00E57B06" w:rsidRPr="008B6732" w:rsidRDefault="008B6732" w:rsidP="00CB5E31">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w:t>
      </w:r>
      <w:r w:rsidRPr="008B6732">
        <w:rPr>
          <w:rFonts w:ascii="Times New Roman" w:hAnsi="Times New Roman" w:cs="Times New Roman"/>
          <w:color w:val="000000"/>
          <w:sz w:val="24"/>
          <w:szCs w:val="24"/>
          <w:shd w:val="clear" w:color="auto" w:fill="FFFFFF"/>
        </w:rPr>
        <w:t>андидат психологических наук, старший научный сотрудник Лаборатории психологии развития субъекта в нормальных и посттравматических состояниях ИП РАН, Москва</w:t>
      </w:r>
    </w:p>
    <w:p w:rsidR="008B6732" w:rsidRDefault="008B6732" w:rsidP="008B6732">
      <w:pPr>
        <w:contextualSpacing/>
        <w:rPr>
          <w:rFonts w:ascii="Times New Roman" w:hAnsi="Times New Roman" w:cs="Times New Roman"/>
          <w:color w:val="000000"/>
          <w:sz w:val="24"/>
          <w:szCs w:val="24"/>
          <w:shd w:val="clear" w:color="auto" w:fill="FFFFFF"/>
        </w:rPr>
      </w:pPr>
      <w:r w:rsidRPr="008B6732">
        <w:rPr>
          <w:rFonts w:ascii="Times New Roman" w:hAnsi="Times New Roman" w:cs="Times New Roman"/>
          <w:color w:val="000000"/>
          <w:sz w:val="24"/>
          <w:szCs w:val="24"/>
          <w:shd w:val="clear" w:color="auto" w:fill="FFFFFF"/>
        </w:rPr>
        <w:t>Казымова Надежда Наильевна</w:t>
      </w:r>
    </w:p>
    <w:p w:rsidR="008B6732" w:rsidRPr="008B6732" w:rsidRDefault="008B6732" w:rsidP="008B6732">
      <w:pPr>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w:t>
      </w:r>
      <w:r w:rsidRPr="008B6732">
        <w:rPr>
          <w:rFonts w:ascii="Times New Roman" w:hAnsi="Times New Roman" w:cs="Times New Roman"/>
          <w:color w:val="000000"/>
          <w:sz w:val="24"/>
          <w:szCs w:val="24"/>
          <w:shd w:val="clear" w:color="auto" w:fill="FFFFFF"/>
        </w:rPr>
        <w:t>ладший научный сотрудник Лаборатории психологии развития субъекта в нормальных и посттравматических состояниях ИП РАН, Москва</w:t>
      </w:r>
    </w:p>
    <w:p w:rsidR="008B6732" w:rsidRDefault="008B6732" w:rsidP="008B6732">
      <w:pPr>
        <w:pStyle w:val="new"/>
        <w:shd w:val="clear" w:color="auto" w:fill="FFFFFF"/>
        <w:spacing w:before="0" w:beforeAutospacing="0" w:after="0" w:afterAutospacing="0" w:line="360" w:lineRule="auto"/>
        <w:contextualSpacing/>
        <w:textAlignment w:val="baseline"/>
        <w:rPr>
          <w:rStyle w:val="apple-converted-space"/>
          <w:b/>
          <w:bCs/>
          <w:color w:val="000000"/>
        </w:rPr>
      </w:pPr>
      <w:r w:rsidRPr="002A643C">
        <w:rPr>
          <w:b/>
          <w:bCs/>
          <w:color w:val="000000"/>
        </w:rPr>
        <w:t>Аннотация</w:t>
      </w:r>
      <w:r w:rsidRPr="002A643C">
        <w:rPr>
          <w:rStyle w:val="apple-converted-space"/>
          <w:b/>
          <w:bCs/>
          <w:color w:val="000000"/>
        </w:rPr>
        <w:t> </w:t>
      </w:r>
    </w:p>
    <w:p w:rsidR="008B6732" w:rsidRDefault="008B6732" w:rsidP="008B6732">
      <w:pPr>
        <w:pStyle w:val="new"/>
        <w:shd w:val="clear" w:color="auto" w:fill="FFFFFF"/>
        <w:spacing w:before="0" w:beforeAutospacing="0" w:after="0" w:afterAutospacing="0" w:line="360" w:lineRule="auto"/>
        <w:contextualSpacing/>
        <w:textAlignment w:val="baseline"/>
      </w:pPr>
      <w:r>
        <w:rPr>
          <w:bCs/>
          <w:color w:val="000000"/>
        </w:rPr>
        <w:t xml:space="preserve">В статье представлены результаты эмпирического исследования, направленного на изучение особенностей отношения к информации о терроризме и переживания террористической угрозы. </w:t>
      </w:r>
      <w:r w:rsidRPr="00F9067D">
        <w:rPr>
          <w:bCs/>
          <w:color w:val="000000"/>
        </w:rPr>
        <w:t>Полученные результаты свидетельствуют о высокой степени заинтересованности</w:t>
      </w:r>
      <w:r>
        <w:rPr>
          <w:bCs/>
          <w:color w:val="000000"/>
        </w:rPr>
        <w:t xml:space="preserve"> респондентов</w:t>
      </w:r>
      <w:r w:rsidRPr="00F9067D">
        <w:rPr>
          <w:bCs/>
          <w:color w:val="000000"/>
        </w:rPr>
        <w:t xml:space="preserve"> темой терроризма и его последствий</w:t>
      </w:r>
      <w:r>
        <w:rPr>
          <w:bCs/>
          <w:color w:val="000000"/>
        </w:rPr>
        <w:t xml:space="preserve">, однако информация из источников СМИ в целом вызывает неудовлетворенность ее количеством и достоверностью. Показано, что </w:t>
      </w:r>
      <w:r>
        <w:t>з</w:t>
      </w:r>
      <w:r w:rsidRPr="00B91198">
        <w:t>аинтересованность темой терактов не связана с уровнем пере</w:t>
      </w:r>
      <w:r>
        <w:t>живания террористической угрозы</w:t>
      </w:r>
      <w:r w:rsidRPr="00B91198">
        <w:t xml:space="preserve"> и не зависит от пола</w:t>
      </w:r>
      <w:r>
        <w:t xml:space="preserve">. При этом </w:t>
      </w:r>
      <w:r w:rsidRPr="00B91198">
        <w:t>в женской части выборки в подгруппе с интенсивным переживанием угрозы терактов достоверно выше частота обсужде</w:t>
      </w:r>
      <w:r>
        <w:t>ния темы террористических актов, по сравнению с относительно устойчивыми к этой угрозе женщинами</w:t>
      </w:r>
      <w:r w:rsidRPr="00B91198">
        <w:t xml:space="preserve">. Мужчины с интенсивным переживанием террористической угрозы более критично относятся к информации о терактах в СМИ, считая ее фрагментарной и не дающей полного представления о происходящем. </w:t>
      </w:r>
    </w:p>
    <w:p w:rsidR="008B6732" w:rsidRPr="00695EB6" w:rsidRDefault="008B6732" w:rsidP="008B6732">
      <w:pPr>
        <w:pStyle w:val="3"/>
        <w:spacing w:before="0" w:beforeAutospacing="0" w:after="0" w:afterAutospacing="0" w:line="360" w:lineRule="auto"/>
        <w:contextualSpacing/>
      </w:pPr>
      <w:r w:rsidRPr="006D5DEB">
        <w:rPr>
          <w:i/>
        </w:rPr>
        <w:t>Ключевые слова:</w:t>
      </w:r>
      <w:r>
        <w:rPr>
          <w:b/>
        </w:rPr>
        <w:t xml:space="preserve"> </w:t>
      </w:r>
      <w:r>
        <w:t>теракты, переживание террористической угрозы, СМИ, новости, информационно-психологическая безопасность</w:t>
      </w:r>
    </w:p>
    <w:p w:rsidR="008B6732" w:rsidRPr="008B6732" w:rsidRDefault="008B6732" w:rsidP="00CB5E31">
      <w:pPr>
        <w:contextualSpacing/>
        <w:rPr>
          <w:color w:val="000000"/>
          <w:shd w:val="clear" w:color="auto" w:fill="FFFFFF"/>
        </w:rPr>
      </w:pPr>
    </w:p>
    <w:p w:rsidR="00336606" w:rsidRPr="003E57BB" w:rsidRDefault="00336606" w:rsidP="008B6732">
      <w:pPr>
        <w:pStyle w:val="3"/>
        <w:spacing w:before="0" w:beforeAutospacing="0" w:after="0" w:afterAutospacing="0" w:line="360" w:lineRule="auto"/>
        <w:contextualSpacing/>
        <w:rPr>
          <w:b/>
          <w:lang w:val="en-US"/>
        </w:rPr>
      </w:pPr>
      <w:r w:rsidRPr="003E57BB">
        <w:rPr>
          <w:b/>
          <w:lang w:val="en-US"/>
        </w:rPr>
        <w:t xml:space="preserve">The relationship between intensity of experience of terrorist threat and attitude to a news about terrorist </w:t>
      </w:r>
      <w:proofErr w:type="spellStart"/>
      <w:r w:rsidRPr="003E57BB">
        <w:rPr>
          <w:b/>
          <w:lang w:val="en-US"/>
        </w:rPr>
        <w:t>attaks</w:t>
      </w:r>
      <w:proofErr w:type="spellEnd"/>
    </w:p>
    <w:p w:rsidR="008B6732" w:rsidRPr="00024821" w:rsidRDefault="008B6732" w:rsidP="008B6732">
      <w:pPr>
        <w:pStyle w:val="3"/>
        <w:spacing w:before="0" w:beforeAutospacing="0" w:after="0" w:afterAutospacing="0" w:line="360" w:lineRule="auto"/>
        <w:contextualSpacing/>
        <w:rPr>
          <w:lang w:val="en-US"/>
        </w:rPr>
      </w:pPr>
      <w:proofErr w:type="spellStart"/>
      <w:r>
        <w:rPr>
          <w:lang w:val="en-US"/>
        </w:rPr>
        <w:t>Bykhovets</w:t>
      </w:r>
      <w:proofErr w:type="spellEnd"/>
      <w:r>
        <w:rPr>
          <w:lang w:val="en-US"/>
        </w:rPr>
        <w:t xml:space="preserve"> J.V.</w:t>
      </w:r>
      <w:r w:rsidRPr="008B6732">
        <w:rPr>
          <w:lang w:val="en-US"/>
        </w:rPr>
        <w:t xml:space="preserve"> </w:t>
      </w:r>
    </w:p>
    <w:p w:rsidR="006D5DEB" w:rsidRDefault="008B6732" w:rsidP="006D5DEB">
      <w:pPr>
        <w:pStyle w:val="3"/>
        <w:spacing w:before="0" w:beforeAutospacing="0" w:after="0" w:afterAutospacing="0" w:line="360" w:lineRule="auto"/>
        <w:contextualSpacing/>
        <w:rPr>
          <w:lang w:val="en-US"/>
        </w:rPr>
      </w:pPr>
      <w:r w:rsidRPr="008B6732">
        <w:rPr>
          <w:lang w:val="en-US"/>
        </w:rPr>
        <w:t>PhD in Psychological sciences, senior researcher</w:t>
      </w:r>
      <w:r w:rsidR="006D5DEB" w:rsidRPr="006D5DEB">
        <w:rPr>
          <w:lang w:val="en-US"/>
        </w:rPr>
        <w:t xml:space="preserve"> </w:t>
      </w:r>
      <w:r w:rsidR="006D5DEB">
        <w:rPr>
          <w:lang w:val="en-US"/>
        </w:rPr>
        <w:t xml:space="preserve">in the Laboratory of psychology of </w:t>
      </w:r>
      <w:proofErr w:type="gramStart"/>
      <w:r w:rsidR="006D5DEB">
        <w:rPr>
          <w:lang w:val="en-US"/>
        </w:rPr>
        <w:t>subjects</w:t>
      </w:r>
      <w:proofErr w:type="gramEnd"/>
      <w:r w:rsidR="006D5DEB">
        <w:rPr>
          <w:lang w:val="en-US"/>
        </w:rPr>
        <w:t xml:space="preserve"> development in normal and posttraumatic states, Institute of Psychology RAS, Moscow</w:t>
      </w:r>
    </w:p>
    <w:p w:rsidR="00336606" w:rsidRDefault="00336606" w:rsidP="008B6732">
      <w:pPr>
        <w:pStyle w:val="3"/>
        <w:spacing w:before="0" w:beforeAutospacing="0" w:after="0" w:afterAutospacing="0" w:line="360" w:lineRule="auto"/>
        <w:contextualSpacing/>
        <w:rPr>
          <w:lang w:val="en-US"/>
        </w:rPr>
      </w:pPr>
      <w:proofErr w:type="spellStart"/>
      <w:r>
        <w:rPr>
          <w:lang w:val="en-US"/>
        </w:rPr>
        <w:t>Kazymova</w:t>
      </w:r>
      <w:proofErr w:type="spellEnd"/>
      <w:r>
        <w:rPr>
          <w:lang w:val="en-US"/>
        </w:rPr>
        <w:t xml:space="preserve"> N.N.</w:t>
      </w:r>
    </w:p>
    <w:p w:rsidR="006D5DEB" w:rsidRDefault="006D5DEB" w:rsidP="006D5DEB">
      <w:pPr>
        <w:pStyle w:val="3"/>
        <w:spacing w:before="0" w:beforeAutospacing="0" w:after="0" w:afterAutospacing="0" w:line="360" w:lineRule="auto"/>
        <w:contextualSpacing/>
        <w:rPr>
          <w:lang w:val="en-US"/>
        </w:rPr>
      </w:pPr>
      <w:r>
        <w:rPr>
          <w:lang w:val="en-US"/>
        </w:rPr>
        <w:t>Ju</w:t>
      </w:r>
      <w:r w:rsidRPr="008B6732">
        <w:rPr>
          <w:lang w:val="en-US"/>
        </w:rPr>
        <w:t>nior researcher</w:t>
      </w:r>
      <w:r w:rsidRPr="006D5DEB">
        <w:rPr>
          <w:lang w:val="en-US"/>
        </w:rPr>
        <w:t xml:space="preserve"> </w:t>
      </w:r>
      <w:r>
        <w:rPr>
          <w:lang w:val="en-US"/>
        </w:rPr>
        <w:t xml:space="preserve">in the Laboratory of psychology of </w:t>
      </w:r>
      <w:proofErr w:type="gramStart"/>
      <w:r>
        <w:rPr>
          <w:lang w:val="en-US"/>
        </w:rPr>
        <w:t>subjects</w:t>
      </w:r>
      <w:proofErr w:type="gramEnd"/>
      <w:r>
        <w:rPr>
          <w:lang w:val="en-US"/>
        </w:rPr>
        <w:t xml:space="preserve"> development in normal and posttraumatic states, Institute of Psychology RAS, Moscow</w:t>
      </w:r>
    </w:p>
    <w:p w:rsidR="00336606" w:rsidRDefault="00336606" w:rsidP="00CB5E31">
      <w:pPr>
        <w:pStyle w:val="3"/>
        <w:spacing w:before="0" w:beforeAutospacing="0" w:after="0" w:afterAutospacing="0" w:line="360" w:lineRule="auto"/>
        <w:contextualSpacing/>
        <w:rPr>
          <w:lang w:val="en-US"/>
        </w:rPr>
      </w:pPr>
      <w:r w:rsidRPr="003E57BB">
        <w:rPr>
          <w:b/>
          <w:lang w:val="en-US"/>
        </w:rPr>
        <w:t>Abstract</w:t>
      </w:r>
    </w:p>
    <w:p w:rsidR="00336606" w:rsidRPr="00503D1C" w:rsidRDefault="00336606" w:rsidP="006D5DEB">
      <w:pPr>
        <w:pStyle w:val="3"/>
        <w:spacing w:before="0" w:beforeAutospacing="0" w:after="0" w:afterAutospacing="0" w:line="360" w:lineRule="auto"/>
        <w:contextualSpacing/>
        <w:rPr>
          <w:lang w:val="en-US"/>
        </w:rPr>
      </w:pPr>
      <w:r>
        <w:rPr>
          <w:lang w:val="en-US"/>
        </w:rPr>
        <w:t xml:space="preserve">The article presents the results of empirical study of specific of attitude to an information about terrorism and experience of terrorist threat. Results show the high level of concernment of terrorist </w:t>
      </w:r>
      <w:r>
        <w:rPr>
          <w:lang w:val="en-US"/>
        </w:rPr>
        <w:lastRenderedPageBreak/>
        <w:t>and its consequences issue, but the information from mass media causes dissatisfaction by its quantity and confidence. It has been showed that concernment of this issue not associated with level of intensity of terroristic threat experience and not affected on sex. However, women with high intensity of this experience statistically significant discuss about terrorism</w:t>
      </w:r>
      <w:r w:rsidR="006D5DEB">
        <w:rPr>
          <w:lang w:val="en-US"/>
        </w:rPr>
        <w:t xml:space="preserve"> </w:t>
      </w:r>
      <w:r>
        <w:rPr>
          <w:lang w:val="en-US"/>
        </w:rPr>
        <w:t>more frequently then resilient women. Men with intensive experience of terrorist threat regard to an information about terroristic attacks in mass media more critically and find it fragmentary and doesn`t allowed to make a full representation of events.</w:t>
      </w:r>
    </w:p>
    <w:p w:rsidR="00336606" w:rsidRDefault="00336606" w:rsidP="006D5DEB">
      <w:pPr>
        <w:pStyle w:val="3"/>
        <w:spacing w:before="0" w:beforeAutospacing="0" w:after="0" w:afterAutospacing="0" w:line="360" w:lineRule="auto"/>
        <w:contextualSpacing/>
        <w:rPr>
          <w:lang w:val="en-US"/>
        </w:rPr>
      </w:pPr>
      <w:r w:rsidRPr="006D5DEB">
        <w:rPr>
          <w:i/>
          <w:lang w:val="en-US"/>
        </w:rPr>
        <w:t>Keywords:</w:t>
      </w:r>
      <w:r w:rsidR="008B6732" w:rsidRPr="008B6732">
        <w:rPr>
          <w:b/>
          <w:lang w:val="en-US"/>
        </w:rPr>
        <w:t xml:space="preserve"> </w:t>
      </w:r>
      <w:r>
        <w:rPr>
          <w:lang w:val="en-US"/>
        </w:rPr>
        <w:t>terrorist attacks, experience of terrorist threat, mass media, news, media-psychological safety</w:t>
      </w:r>
    </w:p>
    <w:p w:rsidR="006D5DEB" w:rsidRDefault="006D5DEB" w:rsidP="006D5DEB">
      <w:pPr>
        <w:pStyle w:val="3"/>
        <w:spacing w:before="0" w:beforeAutospacing="0" w:after="0" w:afterAutospacing="0" w:line="360" w:lineRule="auto"/>
        <w:contextualSpacing/>
        <w:rPr>
          <w:lang w:val="en-US"/>
        </w:rPr>
      </w:pPr>
    </w:p>
    <w:p w:rsidR="006D5DEB" w:rsidRDefault="006D5DEB" w:rsidP="006D5DEB">
      <w:pPr>
        <w:pStyle w:val="3"/>
        <w:spacing w:before="0" w:beforeAutospacing="0" w:after="0" w:afterAutospacing="0" w:line="360" w:lineRule="auto"/>
        <w:contextualSpacing/>
        <w:rPr>
          <w:b/>
        </w:rPr>
      </w:pPr>
      <w:r w:rsidRPr="006D5DEB">
        <w:rPr>
          <w:b/>
        </w:rPr>
        <w:t>Сведения об авторах</w:t>
      </w:r>
    </w:p>
    <w:p w:rsidR="006D5DEB" w:rsidRPr="006D5DEB" w:rsidRDefault="006D5DEB" w:rsidP="006D5DEB">
      <w:pPr>
        <w:pStyle w:val="3"/>
        <w:spacing w:before="0" w:beforeAutospacing="0" w:after="0" w:afterAutospacing="0" w:line="360" w:lineRule="auto"/>
        <w:contextualSpacing/>
      </w:pPr>
      <w:r w:rsidRPr="006D5DEB">
        <w:t xml:space="preserve">Быховец Ю.В. </w:t>
      </w:r>
      <w:hyperlink r:id="rId10" w:history="1">
        <w:r w:rsidRPr="006D5DEB">
          <w:rPr>
            <w:rStyle w:val="aa"/>
            <w:lang w:val="en-US"/>
          </w:rPr>
          <w:t>bykhovets</w:t>
        </w:r>
        <w:r w:rsidRPr="006D5DEB">
          <w:rPr>
            <w:rStyle w:val="aa"/>
          </w:rPr>
          <w:t>@</w:t>
        </w:r>
        <w:r w:rsidRPr="006D5DEB">
          <w:rPr>
            <w:rStyle w:val="aa"/>
            <w:lang w:val="en-US"/>
          </w:rPr>
          <w:t>yandex</w:t>
        </w:r>
        <w:r w:rsidRPr="006D5DEB">
          <w:rPr>
            <w:rStyle w:val="aa"/>
          </w:rPr>
          <w:t>.</w:t>
        </w:r>
        <w:proofErr w:type="spellStart"/>
        <w:r w:rsidRPr="006D5DEB">
          <w:rPr>
            <w:rStyle w:val="aa"/>
            <w:lang w:val="en-US"/>
          </w:rPr>
          <w:t>ru</w:t>
        </w:r>
        <w:proofErr w:type="spellEnd"/>
      </w:hyperlink>
    </w:p>
    <w:p w:rsidR="006D5DEB" w:rsidRPr="006D5DEB" w:rsidRDefault="006D5DEB" w:rsidP="006D5DEB">
      <w:pPr>
        <w:pStyle w:val="3"/>
        <w:spacing w:before="0" w:beforeAutospacing="0" w:after="0" w:afterAutospacing="0" w:line="360" w:lineRule="auto"/>
        <w:contextualSpacing/>
      </w:pPr>
      <w:r w:rsidRPr="006D5DEB">
        <w:t xml:space="preserve">Казымова Н.Н. </w:t>
      </w:r>
      <w:hyperlink r:id="rId11" w:history="1">
        <w:r w:rsidRPr="006D5DEB">
          <w:rPr>
            <w:rStyle w:val="aa"/>
            <w:lang w:val="en-US"/>
          </w:rPr>
          <w:t>bakusevan</w:t>
        </w:r>
        <w:r w:rsidRPr="006D5DEB">
          <w:rPr>
            <w:rStyle w:val="aa"/>
          </w:rPr>
          <w:t>@</w:t>
        </w:r>
        <w:r w:rsidRPr="006D5DEB">
          <w:rPr>
            <w:rStyle w:val="aa"/>
            <w:lang w:val="en-US"/>
          </w:rPr>
          <w:t>mail</w:t>
        </w:r>
        <w:r w:rsidRPr="006D5DEB">
          <w:rPr>
            <w:rStyle w:val="aa"/>
          </w:rPr>
          <w:t>.</w:t>
        </w:r>
        <w:proofErr w:type="spellStart"/>
        <w:r w:rsidRPr="006D5DEB">
          <w:rPr>
            <w:rStyle w:val="aa"/>
            <w:lang w:val="en-US"/>
          </w:rPr>
          <w:t>ru</w:t>
        </w:r>
        <w:proofErr w:type="spellEnd"/>
      </w:hyperlink>
    </w:p>
    <w:sectPr w:rsidR="006D5DEB" w:rsidRPr="006D5DEB" w:rsidSect="000F7F6A">
      <w:footnotePr>
        <w:numFmt w:val="chicago"/>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4CB" w:rsidRDefault="00AA34CB" w:rsidP="00941746">
      <w:pPr>
        <w:spacing w:line="240" w:lineRule="auto"/>
      </w:pPr>
      <w:r>
        <w:separator/>
      </w:r>
    </w:p>
  </w:endnote>
  <w:endnote w:type="continuationSeparator" w:id="0">
    <w:p w:rsidR="00AA34CB" w:rsidRDefault="00AA34CB" w:rsidP="009417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4CB" w:rsidRDefault="00AA34CB" w:rsidP="00941746">
      <w:pPr>
        <w:spacing w:line="240" w:lineRule="auto"/>
      </w:pPr>
      <w:r>
        <w:separator/>
      </w:r>
    </w:p>
  </w:footnote>
  <w:footnote w:type="continuationSeparator" w:id="0">
    <w:p w:rsidR="00AA34CB" w:rsidRDefault="00AA34CB" w:rsidP="00941746">
      <w:pPr>
        <w:spacing w:line="240" w:lineRule="auto"/>
      </w:pPr>
      <w:r>
        <w:continuationSeparator/>
      </w:r>
    </w:p>
  </w:footnote>
  <w:footnote w:id="1">
    <w:p w:rsidR="00024821" w:rsidRDefault="00024821" w:rsidP="00024821">
      <w:pPr>
        <w:ind w:firstLine="283"/>
        <w:contextualSpacing/>
      </w:pPr>
      <w:r w:rsidRPr="00024821">
        <w:rPr>
          <w:rStyle w:val="a9"/>
          <w:rFonts w:ascii="Times New Roman" w:hAnsi="Times New Roman" w:cs="Times New Roman"/>
          <w:sz w:val="20"/>
          <w:szCs w:val="20"/>
        </w:rPr>
        <w:t>*</w:t>
      </w:r>
      <w:r w:rsidRPr="00024821">
        <w:rPr>
          <w:rFonts w:ascii="Times New Roman" w:hAnsi="Times New Roman" w:cs="Times New Roman"/>
          <w:sz w:val="20"/>
          <w:szCs w:val="20"/>
        </w:rPr>
        <w:t xml:space="preserve"> </w:t>
      </w:r>
      <w:r w:rsidRPr="00CB5E31">
        <w:rPr>
          <w:rFonts w:ascii="Times New Roman" w:hAnsi="Times New Roman" w:cs="Times New Roman"/>
          <w:sz w:val="20"/>
          <w:szCs w:val="24"/>
        </w:rPr>
        <w:t xml:space="preserve">Работа выполнена при финансовой поддержке гранта РГНФ № </w:t>
      </w:r>
      <w:r w:rsidRPr="00CB5E31">
        <w:rPr>
          <w:rFonts w:ascii="Times New Roman" w:hAnsi="Times New Roman" w:cs="Times New Roman"/>
          <w:color w:val="000000"/>
          <w:sz w:val="20"/>
          <w:szCs w:val="24"/>
        </w:rPr>
        <w:t>15-36-11108 РГНФ</w:t>
      </w:r>
      <w:r w:rsidRPr="00CB5E31">
        <w:rPr>
          <w:rStyle w:val="apple-converted-space"/>
          <w:rFonts w:ascii="Times New Roman" w:hAnsi="Times New Roman" w:cs="Times New Roman"/>
          <w:color w:val="000000"/>
          <w:sz w:val="20"/>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4"/>
    <w:multiLevelType w:val="multilevel"/>
    <w:tmpl w:val="91201780"/>
    <w:lvl w:ilvl="0">
      <w:start w:val="1"/>
      <w:numFmt w:val="decimal"/>
      <w:lvlText w:val="%1."/>
      <w:lvlJc w:val="left"/>
      <w:pPr>
        <w:tabs>
          <w:tab w:val="num" w:pos="-360"/>
        </w:tabs>
        <w:ind w:left="360" w:hanging="360"/>
      </w:pPr>
      <w:rPr>
        <w:i w:val="0"/>
        <w:color w:val="000000"/>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2" w15:restartNumberingAfterBreak="0">
    <w:nsid w:val="2E454399"/>
    <w:multiLevelType w:val="hybridMultilevel"/>
    <w:tmpl w:val="0180D3DE"/>
    <w:lvl w:ilvl="0" w:tplc="B4B88760">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15:restartNumberingAfterBreak="0">
    <w:nsid w:val="30A912E5"/>
    <w:multiLevelType w:val="hybridMultilevel"/>
    <w:tmpl w:val="033C5E98"/>
    <w:lvl w:ilvl="0" w:tplc="47EA5B82">
      <w:start w:val="1"/>
      <w:numFmt w:val="decimal"/>
      <w:lvlText w:val="%1)"/>
      <w:lvlJc w:val="left"/>
      <w:pPr>
        <w:ind w:left="1003" w:hanging="360"/>
      </w:pPr>
      <w:rPr>
        <w:rFonts w:hint="default"/>
        <w:b/>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15:restartNumberingAfterBreak="0">
    <w:nsid w:val="4A834D95"/>
    <w:multiLevelType w:val="hybridMultilevel"/>
    <w:tmpl w:val="AF7A5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8D4938"/>
    <w:rsid w:val="00024821"/>
    <w:rsid w:val="00045439"/>
    <w:rsid w:val="000F7F6A"/>
    <w:rsid w:val="001A143C"/>
    <w:rsid w:val="001B33D9"/>
    <w:rsid w:val="001E14D9"/>
    <w:rsid w:val="001E22B8"/>
    <w:rsid w:val="00272076"/>
    <w:rsid w:val="002A643C"/>
    <w:rsid w:val="00320E19"/>
    <w:rsid w:val="00332A26"/>
    <w:rsid w:val="00336606"/>
    <w:rsid w:val="003B4A0E"/>
    <w:rsid w:val="003E57BB"/>
    <w:rsid w:val="00414369"/>
    <w:rsid w:val="00470D1D"/>
    <w:rsid w:val="00471BEA"/>
    <w:rsid w:val="00471E5F"/>
    <w:rsid w:val="00503D1C"/>
    <w:rsid w:val="005C4C17"/>
    <w:rsid w:val="00601676"/>
    <w:rsid w:val="006435C2"/>
    <w:rsid w:val="006459A6"/>
    <w:rsid w:val="00695EB6"/>
    <w:rsid w:val="006D5DEB"/>
    <w:rsid w:val="0070768B"/>
    <w:rsid w:val="007914E2"/>
    <w:rsid w:val="008A3159"/>
    <w:rsid w:val="008B6438"/>
    <w:rsid w:val="008B6732"/>
    <w:rsid w:val="008D4938"/>
    <w:rsid w:val="009073E5"/>
    <w:rsid w:val="00937AD8"/>
    <w:rsid w:val="00941746"/>
    <w:rsid w:val="00955A51"/>
    <w:rsid w:val="00A22905"/>
    <w:rsid w:val="00A52B38"/>
    <w:rsid w:val="00A62171"/>
    <w:rsid w:val="00AA34CB"/>
    <w:rsid w:val="00AB75B7"/>
    <w:rsid w:val="00B175B8"/>
    <w:rsid w:val="00B91198"/>
    <w:rsid w:val="00BB015D"/>
    <w:rsid w:val="00BB23C9"/>
    <w:rsid w:val="00C370DB"/>
    <w:rsid w:val="00C52254"/>
    <w:rsid w:val="00C70F80"/>
    <w:rsid w:val="00C974F0"/>
    <w:rsid w:val="00CB5E31"/>
    <w:rsid w:val="00CB7E3C"/>
    <w:rsid w:val="00CE28B4"/>
    <w:rsid w:val="00DC2215"/>
    <w:rsid w:val="00DC78EB"/>
    <w:rsid w:val="00E44D6C"/>
    <w:rsid w:val="00E57B06"/>
    <w:rsid w:val="00F003A1"/>
    <w:rsid w:val="00F060EF"/>
    <w:rsid w:val="00F24970"/>
    <w:rsid w:val="00F52C7F"/>
    <w:rsid w:val="00F9067D"/>
    <w:rsid w:val="00FD4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97FEA-C70E-4C2F-8DC9-62C056DB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4F0"/>
  </w:style>
  <w:style w:type="paragraph" w:styleId="2">
    <w:name w:val="heading 2"/>
    <w:basedOn w:val="a"/>
    <w:next w:val="a"/>
    <w:link w:val="20"/>
    <w:uiPriority w:val="9"/>
    <w:unhideWhenUsed/>
    <w:qFormat/>
    <w:rsid w:val="00E44D6C"/>
    <w:pPr>
      <w:keepNext/>
      <w:keepLines/>
      <w:spacing w:before="40" w:beforeAutospacing="1" w:afterAutospacing="1" w:line="240"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4D6C"/>
    <w:rPr>
      <w:rFonts w:asciiTheme="majorHAnsi" w:eastAsiaTheme="majorEastAsia" w:hAnsiTheme="majorHAnsi" w:cstheme="majorBidi"/>
      <w:color w:val="2E74B5" w:themeColor="accent1" w:themeShade="BF"/>
      <w:sz w:val="26"/>
      <w:szCs w:val="26"/>
    </w:rPr>
  </w:style>
  <w:style w:type="paragraph" w:styleId="3">
    <w:name w:val="Body Text Indent 3"/>
    <w:basedOn w:val="a"/>
    <w:link w:val="30"/>
    <w:uiPriority w:val="99"/>
    <w:unhideWhenUsed/>
    <w:rsid w:val="00E44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rsid w:val="00E44D6C"/>
    <w:rPr>
      <w:rFonts w:ascii="Times New Roman" w:eastAsia="Times New Roman" w:hAnsi="Times New Roman" w:cs="Times New Roman"/>
      <w:sz w:val="24"/>
      <w:szCs w:val="24"/>
      <w:lang w:eastAsia="ru-RU"/>
    </w:rPr>
  </w:style>
  <w:style w:type="paragraph" w:styleId="a3">
    <w:name w:val="Body Text Indent"/>
    <w:basedOn w:val="a"/>
    <w:link w:val="a4"/>
    <w:uiPriority w:val="99"/>
    <w:unhideWhenUsed/>
    <w:rsid w:val="00E44D6C"/>
    <w:pPr>
      <w:spacing w:before="100" w:beforeAutospacing="1" w:after="120" w:afterAutospacing="1" w:line="240" w:lineRule="auto"/>
      <w:ind w:left="283"/>
    </w:pPr>
  </w:style>
  <w:style w:type="character" w:customStyle="1" w:styleId="a4">
    <w:name w:val="Основной текст с отступом Знак"/>
    <w:basedOn w:val="a0"/>
    <w:link w:val="a3"/>
    <w:uiPriority w:val="99"/>
    <w:rsid w:val="00E44D6C"/>
  </w:style>
  <w:style w:type="table" w:styleId="a5">
    <w:name w:val="Table Grid"/>
    <w:basedOn w:val="a1"/>
    <w:uiPriority w:val="59"/>
    <w:rsid w:val="00E44D6C"/>
    <w:pPr>
      <w:spacing w:before="100" w:beforeAutospacing="1" w:afterAutospacing="1"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F52C7F"/>
    <w:pPr>
      <w:ind w:left="720"/>
      <w:contextualSpacing/>
    </w:pPr>
  </w:style>
  <w:style w:type="paragraph" w:customStyle="1" w:styleId="new">
    <w:name w:val="new"/>
    <w:basedOn w:val="a"/>
    <w:rsid w:val="00941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1746"/>
  </w:style>
  <w:style w:type="paragraph" w:styleId="a7">
    <w:name w:val="footnote text"/>
    <w:basedOn w:val="a"/>
    <w:link w:val="a8"/>
    <w:uiPriority w:val="99"/>
    <w:semiHidden/>
    <w:unhideWhenUsed/>
    <w:rsid w:val="00941746"/>
    <w:pPr>
      <w:spacing w:line="240" w:lineRule="auto"/>
    </w:pPr>
    <w:rPr>
      <w:sz w:val="20"/>
      <w:szCs w:val="20"/>
    </w:rPr>
  </w:style>
  <w:style w:type="character" w:customStyle="1" w:styleId="a8">
    <w:name w:val="Текст сноски Знак"/>
    <w:basedOn w:val="a0"/>
    <w:link w:val="a7"/>
    <w:uiPriority w:val="99"/>
    <w:semiHidden/>
    <w:rsid w:val="00941746"/>
    <w:rPr>
      <w:sz w:val="20"/>
      <w:szCs w:val="20"/>
    </w:rPr>
  </w:style>
  <w:style w:type="character" w:styleId="a9">
    <w:name w:val="footnote reference"/>
    <w:basedOn w:val="a0"/>
    <w:uiPriority w:val="99"/>
    <w:semiHidden/>
    <w:unhideWhenUsed/>
    <w:rsid w:val="00941746"/>
    <w:rPr>
      <w:vertAlign w:val="superscript"/>
    </w:rPr>
  </w:style>
  <w:style w:type="paragraph" w:customStyle="1" w:styleId="31">
    <w:name w:val="Основной текст с отступом 31"/>
    <w:basedOn w:val="a"/>
    <w:rsid w:val="00471BEA"/>
    <w:pPr>
      <w:suppressAutoHyphens/>
      <w:spacing w:before="100" w:after="100" w:line="240" w:lineRule="auto"/>
    </w:pPr>
    <w:rPr>
      <w:rFonts w:ascii="Times New Roman" w:eastAsia="Times New Roman" w:hAnsi="Times New Roman" w:cs="Times New Roman"/>
      <w:sz w:val="24"/>
      <w:szCs w:val="24"/>
      <w:lang w:eastAsia="ar-SA"/>
    </w:rPr>
  </w:style>
  <w:style w:type="character" w:customStyle="1" w:styleId="hl">
    <w:name w:val="hl"/>
    <w:basedOn w:val="a0"/>
    <w:rsid w:val="008A3159"/>
  </w:style>
  <w:style w:type="character" w:styleId="aa">
    <w:name w:val="Hyperlink"/>
    <w:basedOn w:val="a0"/>
    <w:unhideWhenUsed/>
    <w:rsid w:val="008A3159"/>
    <w:rPr>
      <w:color w:val="0000FF"/>
      <w:u w:val="single"/>
    </w:rPr>
  </w:style>
  <w:style w:type="character" w:customStyle="1" w:styleId="s1">
    <w:name w:val="s1"/>
    <w:basedOn w:val="a0"/>
    <w:rsid w:val="00CB7E3C"/>
  </w:style>
  <w:style w:type="character" w:styleId="ab">
    <w:name w:val="Emphasis"/>
    <w:basedOn w:val="a0"/>
    <w:uiPriority w:val="20"/>
    <w:qFormat/>
    <w:rsid w:val="003B4A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50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item.asp?id=214113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kusevan@mail.ru" TargetMode="External"/><Relationship Id="rId5" Type="http://schemas.openxmlformats.org/officeDocument/2006/relationships/webSettings" Target="webSettings.xml"/><Relationship Id="rId10" Type="http://schemas.openxmlformats.org/officeDocument/2006/relationships/hyperlink" Target="mailto:bykhovets@yandex.ru" TargetMode="External"/><Relationship Id="rId4" Type="http://schemas.openxmlformats.org/officeDocument/2006/relationships/settings" Target="settings.xml"/><Relationship Id="rId9" Type="http://schemas.openxmlformats.org/officeDocument/2006/relationships/hyperlink" Target="http://elibrary.ru/publisher_about.asp?pubsid=115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A72D5-57A6-451D-A6D6-A1381A65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8</Pages>
  <Words>2637</Words>
  <Characters>15033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Ulya Bykhovets</dc:creator>
  <cp:lastModifiedBy>н н</cp:lastModifiedBy>
  <cp:revision>7</cp:revision>
  <dcterms:created xsi:type="dcterms:W3CDTF">2017-06-01T12:24:00Z</dcterms:created>
  <dcterms:modified xsi:type="dcterms:W3CDTF">2017-06-16T09:28:00Z</dcterms:modified>
</cp:coreProperties>
</file>