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D29" w:rsidRDefault="00FF2025" w:rsidP="00BF7604">
      <w:pPr>
        <w:spacing w:line="36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</w:pPr>
      <w:r w:rsidRPr="00FF2025">
        <w:rPr>
          <w:rFonts w:ascii="Times New Roman" w:hAnsi="Times New Roman" w:cs="Times New Roman"/>
          <w:b/>
          <w:sz w:val="28"/>
          <w:szCs w:val="28"/>
        </w:rPr>
        <w:t>П</w:t>
      </w:r>
      <w:r w:rsidRPr="00FF2025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</w:rPr>
        <w:t>роблема соотношения позитивных и негативных изменений после переживания травматического события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4D3538">
        <w:rPr>
          <w:rStyle w:val="af"/>
          <w:rFonts w:ascii="Times New Roman" w:hAnsi="Times New Roman" w:cs="Times New Roman"/>
          <w:b/>
          <w:sz w:val="28"/>
          <w:szCs w:val="28"/>
        </w:rPr>
        <w:footnoteReference w:id="1"/>
      </w:r>
    </w:p>
    <w:p w:rsidR="00D906D4" w:rsidRPr="00D906D4" w:rsidRDefault="00D906D4" w:rsidP="00BF76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06D4">
        <w:rPr>
          <w:rFonts w:ascii="Times New Roman" w:hAnsi="Times New Roman" w:cs="Times New Roman"/>
          <w:sz w:val="28"/>
          <w:szCs w:val="28"/>
          <w:lang w:val="en-US"/>
        </w:rPr>
        <w:t>Problem of correlation of positive and negative changes after traumatic event</w:t>
      </w:r>
    </w:p>
    <w:p w:rsidR="004D3538" w:rsidRDefault="004D3538" w:rsidP="004D353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Ю.В.Быховец</w:t>
      </w:r>
      <w:proofErr w:type="spellEnd"/>
    </w:p>
    <w:p w:rsidR="004D3538" w:rsidRDefault="004D3538" w:rsidP="004D3538">
      <w:pPr>
        <w:rPr>
          <w:rFonts w:ascii="Cambria" w:hAnsi="Cambria" w:cs="Cambria"/>
          <w:iCs/>
          <w:sz w:val="28"/>
          <w:szCs w:val="28"/>
        </w:rPr>
      </w:pPr>
      <w:r>
        <w:rPr>
          <w:rFonts w:ascii="Cambria" w:hAnsi="Cambria" w:cs="Cambria"/>
          <w:iCs/>
          <w:sz w:val="28"/>
          <w:szCs w:val="28"/>
        </w:rPr>
        <w:t>кандидат психологических наук Института психологии РАН, Москва</w:t>
      </w:r>
    </w:p>
    <w:p w:rsidR="00452D77" w:rsidRDefault="00452D77" w:rsidP="00BF76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</w:pPr>
    </w:p>
    <w:p w:rsidR="00B260F5" w:rsidRDefault="00452D77" w:rsidP="00BF76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</w:pP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Аннотация</w:t>
      </w:r>
      <w:r w:rsidR="00531952" w:rsidRPr="00531952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B260F5" w:rsidRDefault="00531952" w:rsidP="00BF76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0F5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В </w:t>
      </w:r>
      <w:r w:rsidR="00D0436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статье </w:t>
      </w:r>
      <w:r w:rsidRPr="00B260F5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представлен </w:t>
      </w:r>
      <w:r w:rsidR="00B260F5" w:rsidRPr="00B260F5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а</w:t>
      </w:r>
      <w:r w:rsidRPr="00B260F5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нализ исследований посттравматического роста. Показано, что </w:t>
      </w:r>
      <w:r w:rsidR="00B260F5" w:rsidRPr="00B260F5">
        <w:rPr>
          <w:rFonts w:ascii="Times New Roman" w:hAnsi="Times New Roman" w:cs="Times New Roman"/>
          <w:sz w:val="28"/>
          <w:szCs w:val="28"/>
        </w:rPr>
        <w:t>разнообразие тяжёлых жизненных ситуаций, в которых оказывается человек и высокая индивидуальность тех проявлений, реакций и изменений, которые они провоцируют довольно часто можно рассматривать как позитивные изменения. Однако, существуют так же данные о том, что сообщения</w:t>
      </w:r>
      <w:r w:rsidR="00AB1C12">
        <w:rPr>
          <w:rFonts w:ascii="Times New Roman" w:hAnsi="Times New Roman" w:cs="Times New Roman"/>
          <w:sz w:val="28"/>
          <w:szCs w:val="28"/>
        </w:rPr>
        <w:t xml:space="preserve"> о</w:t>
      </w:r>
      <w:r w:rsidR="00B260F5" w:rsidRPr="00B260F5">
        <w:rPr>
          <w:rFonts w:ascii="Times New Roman" w:hAnsi="Times New Roman" w:cs="Times New Roman"/>
          <w:sz w:val="28"/>
          <w:szCs w:val="28"/>
        </w:rPr>
        <w:t xml:space="preserve"> личностном росте после переживания травматического события могут являться оборонительной иллюзией или быть связаны с желанием пострадавшего произвести хорошее впечатление на исследователя. Показано, что такие факторы п</w:t>
      </w:r>
      <w:r w:rsidR="00056A3D">
        <w:rPr>
          <w:rFonts w:ascii="Times New Roman" w:hAnsi="Times New Roman" w:cs="Times New Roman"/>
          <w:sz w:val="28"/>
          <w:szCs w:val="28"/>
        </w:rPr>
        <w:t>осттравматического роста как изменения</w:t>
      </w:r>
      <w:r w:rsidR="00B260F5" w:rsidRPr="00B260F5">
        <w:rPr>
          <w:rFonts w:ascii="Times New Roman" w:hAnsi="Times New Roman" w:cs="Times New Roman"/>
          <w:sz w:val="28"/>
          <w:szCs w:val="28"/>
        </w:rPr>
        <w:t xml:space="preserve"> базовых убеждений человека и </w:t>
      </w:r>
      <w:r w:rsidR="00056A3D">
        <w:rPr>
          <w:rFonts w:ascii="Times New Roman" w:hAnsi="Times New Roman" w:cs="Times New Roman"/>
          <w:sz w:val="28"/>
          <w:szCs w:val="28"/>
        </w:rPr>
        <w:t>характера межличностных отношений</w:t>
      </w:r>
      <w:r w:rsidR="00B260F5" w:rsidRPr="00B260F5">
        <w:rPr>
          <w:rFonts w:ascii="Times New Roman" w:hAnsi="Times New Roman" w:cs="Times New Roman"/>
          <w:sz w:val="28"/>
          <w:szCs w:val="28"/>
        </w:rPr>
        <w:t xml:space="preserve"> не всегда способствуют </w:t>
      </w:r>
      <w:r w:rsidR="00B260F5">
        <w:rPr>
          <w:rFonts w:ascii="Times New Roman" w:hAnsi="Times New Roman" w:cs="Times New Roman"/>
          <w:sz w:val="28"/>
          <w:szCs w:val="28"/>
        </w:rPr>
        <w:t xml:space="preserve">позитивной </w:t>
      </w:r>
      <w:r w:rsidR="00B260F5" w:rsidRPr="00B260F5">
        <w:rPr>
          <w:rFonts w:ascii="Times New Roman" w:hAnsi="Times New Roman" w:cs="Times New Roman"/>
          <w:sz w:val="28"/>
          <w:szCs w:val="28"/>
        </w:rPr>
        <w:t xml:space="preserve">личностной трансформации. </w:t>
      </w:r>
    </w:p>
    <w:p w:rsidR="00D04363" w:rsidRDefault="00D04363" w:rsidP="00D0436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</w:pP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Ключевые слова: травматическое событие, посттравматический рост, посттравматическое стрессовое расстройство, базовые убеждения, социальная поддержка.</w:t>
      </w:r>
    </w:p>
    <w:p w:rsidR="00D04363" w:rsidRDefault="00D04363" w:rsidP="00D0436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</w:pPr>
    </w:p>
    <w:p w:rsidR="0008116D" w:rsidRPr="0008116D" w:rsidRDefault="0008116D" w:rsidP="00BF76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116D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"/>
        </w:rPr>
        <w:t xml:space="preserve">The </w:t>
      </w:r>
      <w:r w:rsidR="00D04363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"/>
        </w:rPr>
        <w:t xml:space="preserve">paper </w:t>
      </w:r>
      <w:proofErr w:type="gramStart"/>
      <w:r w:rsidR="00D04363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"/>
        </w:rPr>
        <w:t>was</w:t>
      </w:r>
      <w:r w:rsidR="00F730CE" w:rsidRPr="00F730CE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08116D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"/>
        </w:rPr>
        <w:t>present</w:t>
      </w:r>
      <w:r w:rsidR="00D04363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"/>
        </w:rPr>
        <w:t>ed</w:t>
      </w:r>
      <w:proofErr w:type="gramEnd"/>
      <w:r w:rsidRPr="0008116D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"/>
        </w:rPr>
        <w:t xml:space="preserve"> </w:t>
      </w:r>
      <w:r w:rsidR="00D04363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"/>
        </w:rPr>
        <w:t xml:space="preserve">the </w:t>
      </w:r>
      <w:r w:rsidRPr="0008116D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"/>
        </w:rPr>
        <w:t xml:space="preserve">analysis of the studies of posttraumatic growth. It </w:t>
      </w:r>
      <w:r w:rsidR="00D04363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"/>
        </w:rPr>
        <w:t>was</w:t>
      </w:r>
      <w:r w:rsidRPr="0008116D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"/>
        </w:rPr>
        <w:t xml:space="preserve"> shown that a variety of difficult life situations in which people is high and the individuality of those symptoms, reactions and changes that they provoke quite often </w:t>
      </w:r>
      <w:proofErr w:type="gramStart"/>
      <w:r w:rsidRPr="0008116D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"/>
        </w:rPr>
        <w:t>can</w:t>
      </w:r>
      <w:proofErr w:type="gramEnd"/>
      <w:r w:rsidRPr="0008116D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"/>
        </w:rPr>
        <w:t xml:space="preserve"> be seen as positiv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"/>
        </w:rPr>
        <w:t xml:space="preserve">e developments. However, there 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-US"/>
        </w:rPr>
        <w:t>are</w:t>
      </w:r>
      <w:r w:rsidRPr="0008116D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"/>
        </w:rPr>
        <w:t xml:space="preserve"> evidence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"/>
        </w:rPr>
        <w:t>s</w:t>
      </w:r>
      <w:r w:rsidRPr="0008116D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"/>
        </w:rPr>
        <w:t xml:space="preserve"> that reports of personal growth after experiencing 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"/>
        </w:rPr>
        <w:t xml:space="preserve">of </w:t>
      </w:r>
      <w:r w:rsidRPr="0008116D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"/>
        </w:rPr>
        <w:t xml:space="preserve">a traumatic event can be a defensive illusion </w:t>
      </w:r>
      <w:r w:rsidRPr="0008116D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"/>
        </w:rPr>
        <w:lastRenderedPageBreak/>
        <w:t xml:space="preserve">or </w:t>
      </w:r>
      <w:proofErr w:type="gramStart"/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"/>
        </w:rPr>
        <w:t>may</w:t>
      </w:r>
      <w:r w:rsidRPr="0008116D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"/>
        </w:rPr>
        <w:t xml:space="preserve"> be connected</w:t>
      </w:r>
      <w:proofErr w:type="gramEnd"/>
      <w:r w:rsidRPr="0008116D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"/>
        </w:rPr>
        <w:t xml:space="preserve"> with the desire of the victim to make a good imp</w:t>
      </w:r>
      <w:r w:rsidR="00A47E26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"/>
        </w:rPr>
        <w:t xml:space="preserve">ression on the researcher. It </w:t>
      </w:r>
      <w:proofErr w:type="gramStart"/>
      <w:r w:rsidR="00A47E26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"/>
        </w:rPr>
        <w:t>was</w:t>
      </w:r>
      <w:r w:rsidRPr="0008116D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"/>
        </w:rPr>
        <w:t xml:space="preserve"> shown</w:t>
      </w:r>
      <w:proofErr w:type="gramEnd"/>
      <w:r w:rsidRPr="0008116D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"/>
        </w:rPr>
        <w:t xml:space="preserve"> that such factors of posttraumatic growth as a violation of basic human beliefs and changes in interpersonal relationships are not always conducive to positive personal transformation.</w:t>
      </w:r>
    </w:p>
    <w:p w:rsidR="008C3CCA" w:rsidRPr="00F730CE" w:rsidRDefault="008C3CCA" w:rsidP="00BF76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-US"/>
        </w:rPr>
      </w:pPr>
    </w:p>
    <w:p w:rsidR="004D13DA" w:rsidRPr="009A3ED3" w:rsidRDefault="00342624" w:rsidP="00BF76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</w:pP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Современная социально-политическая обстановка в мире находит свое отражение в тех сферах психологической науки, которые связаны с изучение</w:t>
      </w:r>
      <w:r w:rsidR="004427F9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м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19155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влияния на человека </w:t>
      </w:r>
      <w:r w:rsidR="004D13D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негативны</w:t>
      </w:r>
      <w:r w:rsidR="0019155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х жизненных событий</w:t>
      </w:r>
      <w:r w:rsidR="006925A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.</w:t>
      </w:r>
      <w:r w:rsidR="004E162C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Появляются новые методики оценки тяжести влияния травматического события, новые психотерапевтические подходы к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лечению психологических последствий экстремального воздействия на психику человека, новые методологические подходы. </w:t>
      </w:r>
      <w:proofErr w:type="gramStart"/>
      <w:r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Так,</w:t>
      </w:r>
      <w:r w:rsidR="004E162C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6925A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C72AC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Р.</w:t>
      </w:r>
      <w:proofErr w:type="gramEnd"/>
      <w:r w:rsidR="00C72AC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301B3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Тедеши</w:t>
      </w:r>
      <w:proofErr w:type="spellEnd"/>
      <w:r w:rsidR="006925A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C72AC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Л. </w:t>
      </w:r>
      <w:proofErr w:type="spellStart"/>
      <w:r w:rsidR="00301B3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Калхаун</w:t>
      </w:r>
      <w:proofErr w:type="spellEnd"/>
      <w:r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</w:t>
      </w:r>
      <w:r w:rsidR="004D73D4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</w:t>
      </w:r>
      <w:r w:rsidR="00301B3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C72AC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С. </w:t>
      </w:r>
      <w:r w:rsidR="00301B3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Тейлор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236782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в своих исследованиях показывают</w:t>
      </w:r>
      <w:r w:rsidR="004D73D4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, что стрессовые жизненные события могут привести </w:t>
      </w:r>
      <w:r w:rsidR="0019155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к посттравматическому</w:t>
      </w:r>
      <w:r w:rsidR="004D73D4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рост</w:t>
      </w:r>
      <w:r w:rsidR="0019155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у</w:t>
      </w:r>
      <w:r w:rsidR="004D13D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(ПТР)</w:t>
      </w:r>
      <w:r w:rsidR="00D05502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или </w:t>
      </w:r>
      <w:r w:rsidR="0019155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позитивному</w:t>
      </w:r>
      <w:r w:rsidR="00AC527E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19155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психологическому изменению, которое переживается как результат</w:t>
      </w:r>
      <w:r w:rsidR="004D73D4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борьбы с весьма сложн</w:t>
      </w:r>
      <w:r w:rsidR="00D05502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ыми жизненными обстоятельствами</w:t>
      </w:r>
      <w:r w:rsidR="004D73D4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="006925A8" w:rsidRPr="009A3ED3">
        <w:rPr>
          <w:rFonts w:ascii="Times New Roman" w:hAnsi="Times New Roman" w:cs="Times New Roman"/>
          <w:sz w:val="28"/>
          <w:szCs w:val="28"/>
        </w:rPr>
        <w:t>Tedeschi</w:t>
      </w:r>
      <w:proofErr w:type="spellEnd"/>
      <w:r w:rsidR="006925A8" w:rsidRPr="009A3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25A8" w:rsidRPr="009A3ED3">
        <w:rPr>
          <w:rFonts w:ascii="Times New Roman" w:hAnsi="Times New Roman" w:cs="Times New Roman"/>
          <w:sz w:val="28"/>
          <w:szCs w:val="28"/>
        </w:rPr>
        <w:t>Calhoun</w:t>
      </w:r>
      <w:proofErr w:type="spellEnd"/>
      <w:r w:rsidR="006925A8" w:rsidRPr="009A3ED3">
        <w:rPr>
          <w:rFonts w:ascii="Times New Roman" w:hAnsi="Times New Roman" w:cs="Times New Roman"/>
          <w:sz w:val="28"/>
          <w:szCs w:val="28"/>
        </w:rPr>
        <w:t>, 2004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A3ED3">
        <w:rPr>
          <w:rFonts w:ascii="Times New Roman" w:hAnsi="Times New Roman" w:cs="Times New Roman"/>
          <w:sz w:val="28"/>
          <w:szCs w:val="28"/>
          <w:lang w:val="en-US"/>
        </w:rPr>
        <w:t>Taylor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 1989</w:t>
      </w:r>
      <w:r w:rsidR="004D73D4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). Эти </w:t>
      </w:r>
      <w:r w:rsidR="00236782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авторы</w:t>
      </w:r>
      <w:r w:rsidR="004D73D4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были одними из первых,</w:t>
      </w:r>
      <w:r w:rsidR="0019155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кто сосредоточил внимание на</w:t>
      </w:r>
      <w:r w:rsidR="001041A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положительных</w:t>
      </w:r>
      <w:r w:rsidR="004D73D4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изменения</w:t>
      </w:r>
      <w:r w:rsidR="001041A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х</w:t>
      </w:r>
      <w:r w:rsidR="004D13D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после травматического события</w:t>
      </w:r>
      <w:r w:rsidR="004D73D4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. Так</w:t>
      </w:r>
      <w:r w:rsidR="0019155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им</w:t>
      </w:r>
      <w:r w:rsidR="00B717DB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19155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образом, </w:t>
      </w:r>
      <w:r w:rsidR="004D13D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они </w:t>
      </w:r>
      <w:r w:rsidR="0019155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способствовали </w:t>
      </w:r>
      <w:r w:rsidR="00236782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формированию</w:t>
      </w:r>
      <w:r w:rsidR="0019155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более </w:t>
      </w:r>
      <w:r w:rsidR="006925A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расширенн</w:t>
      </w:r>
      <w:r w:rsidR="007D20D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о</w:t>
      </w:r>
      <w:r w:rsidR="0019155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го</w:t>
      </w:r>
      <w:r w:rsidR="004D73D4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взгляд</w:t>
      </w:r>
      <w:r w:rsidR="0019155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а</w:t>
      </w:r>
      <w:r w:rsidR="004D73D4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на последствия стресса, травмы и потери. </w:t>
      </w:r>
      <w:r w:rsidR="00236782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Была</w:t>
      </w:r>
      <w:r w:rsidR="004D13D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разработа</w:t>
      </w:r>
      <w:r w:rsidR="00236782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на</w:t>
      </w:r>
      <w:r w:rsidR="004D13D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модель посттравматического</w:t>
      </w:r>
      <w:r w:rsidR="00B717DB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1041A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роста</w:t>
      </w:r>
      <w:r w:rsidR="004D13D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и </w:t>
      </w:r>
      <w:r w:rsidR="00236782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выделены</w:t>
      </w:r>
      <w:r w:rsidR="004D13D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условия, при которых рост наиболее вероятен.</w:t>
      </w:r>
      <w:r w:rsidR="004D13DA" w:rsidRPr="009A3ED3">
        <w:rPr>
          <w:rFonts w:ascii="Times New Roman" w:hAnsi="Times New Roman" w:cs="Times New Roman"/>
          <w:sz w:val="28"/>
          <w:szCs w:val="28"/>
        </w:rPr>
        <w:t xml:space="preserve"> В модели ПТР выделяются три обширные направления позитивных изменений после психической травмы: изменения в </w:t>
      </w:r>
      <w:proofErr w:type="spellStart"/>
      <w:r w:rsidR="004D13DA" w:rsidRPr="009A3ED3">
        <w:rPr>
          <w:rFonts w:ascii="Times New Roman" w:hAnsi="Times New Roman" w:cs="Times New Roman"/>
          <w:sz w:val="28"/>
          <w:szCs w:val="28"/>
        </w:rPr>
        <w:t>самовосприятии</w:t>
      </w:r>
      <w:proofErr w:type="spellEnd"/>
      <w:r w:rsidR="004D13DA" w:rsidRPr="009A3ED3">
        <w:rPr>
          <w:rFonts w:ascii="Times New Roman" w:hAnsi="Times New Roman" w:cs="Times New Roman"/>
          <w:sz w:val="28"/>
          <w:szCs w:val="28"/>
        </w:rPr>
        <w:t>, изменения в межличностных отношениях и и</w:t>
      </w:r>
      <w:r w:rsidR="00301B3F" w:rsidRPr="009A3ED3">
        <w:rPr>
          <w:rFonts w:ascii="Times New Roman" w:hAnsi="Times New Roman" w:cs="Times New Roman"/>
          <w:sz w:val="28"/>
          <w:szCs w:val="28"/>
        </w:rPr>
        <w:t>зменения</w:t>
      </w:r>
      <w:r w:rsidR="004D13DA" w:rsidRPr="009A3ED3">
        <w:rPr>
          <w:rFonts w:ascii="Times New Roman" w:hAnsi="Times New Roman" w:cs="Times New Roman"/>
          <w:sz w:val="28"/>
          <w:szCs w:val="28"/>
        </w:rPr>
        <w:t xml:space="preserve"> философии жизни</w:t>
      </w:r>
      <w:r w:rsidR="006925A8" w:rsidRPr="009A3ED3">
        <w:rPr>
          <w:rFonts w:ascii="Times New Roman" w:hAnsi="Times New Roman" w:cs="Times New Roman"/>
          <w:sz w:val="28"/>
          <w:szCs w:val="28"/>
        </w:rPr>
        <w:t xml:space="preserve"> (Быховец, 2016</w:t>
      </w:r>
      <w:r w:rsidR="007E77E0" w:rsidRPr="009A3ED3">
        <w:rPr>
          <w:rFonts w:ascii="Times New Roman" w:hAnsi="Times New Roman" w:cs="Times New Roman"/>
          <w:sz w:val="28"/>
          <w:szCs w:val="28"/>
        </w:rPr>
        <w:t xml:space="preserve">). Авторы </w:t>
      </w:r>
      <w:r w:rsidR="006925A8" w:rsidRPr="009A3ED3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4D73D4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разработа</w:t>
      </w:r>
      <w:r w:rsidR="004D13D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ли шкалу</w:t>
      </w:r>
      <w:r w:rsidR="004D73D4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для оценки</w:t>
      </w:r>
      <w:r w:rsidR="00AC527E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4D13D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основных показателей</w:t>
      </w:r>
      <w:r w:rsidR="004D73D4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посттравматического роста (</w:t>
      </w:r>
      <w:proofErr w:type="spellStart"/>
      <w:r w:rsidR="00301B3F" w:rsidRPr="009A3ED3">
        <w:rPr>
          <w:rFonts w:ascii="Times New Roman" w:hAnsi="Times New Roman" w:cs="Times New Roman"/>
          <w:sz w:val="28"/>
          <w:szCs w:val="28"/>
        </w:rPr>
        <w:t>Tedeschi</w:t>
      </w:r>
      <w:proofErr w:type="spellEnd"/>
      <w:r w:rsidR="00301B3F" w:rsidRPr="009A3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1B3F" w:rsidRPr="009A3ED3">
        <w:rPr>
          <w:rFonts w:ascii="Times New Roman" w:hAnsi="Times New Roman" w:cs="Times New Roman"/>
          <w:sz w:val="28"/>
          <w:szCs w:val="28"/>
        </w:rPr>
        <w:t>Calhoun</w:t>
      </w:r>
      <w:proofErr w:type="spellEnd"/>
      <w:r w:rsidR="004D73D4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, 1996). </w:t>
      </w:r>
    </w:p>
    <w:p w:rsidR="00AB4675" w:rsidRPr="009A3ED3" w:rsidRDefault="004D73D4" w:rsidP="00BF7604">
      <w:pPr>
        <w:shd w:val="clear" w:color="auto" w:fill="FFFFFF"/>
        <w:spacing w:line="360" w:lineRule="auto"/>
        <w:ind w:firstLine="708"/>
        <w:jc w:val="both"/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</w:rPr>
      </w:pPr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Однако, несмотря на то, что уже </w:t>
      </w:r>
      <w:r w:rsidR="004D13DA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многое </w:t>
      </w:r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сделано, </w:t>
      </w:r>
      <w:r w:rsidR="00B91C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есть </w:t>
      </w:r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вопросы</w:t>
      </w:r>
      <w:r w:rsidR="00B91C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которые</w:t>
      </w:r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остаются без ответа. Пожалуй, самым важным вопрос</w:t>
      </w:r>
      <w:r w:rsidR="004D13DA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ом</w:t>
      </w:r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D13DA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остается вопрос о том</w:t>
      </w:r>
      <w:r w:rsidR="006925A8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</w:t>
      </w:r>
      <w:r w:rsidR="004D13DA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ействительно </w:t>
      </w:r>
      <w:r w:rsidR="004D13DA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ли происходящие после травматического события позитивные </w:t>
      </w:r>
      <w:r w:rsidR="004D13DA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изменения в жизни людей следует рассматривать как рост? Что на самом деле стоит за ответами респондентов о том, </w:t>
      </w:r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кризис сделал их сильнее?</w:t>
      </w:r>
    </w:p>
    <w:p w:rsidR="00395BDF" w:rsidRPr="009A3ED3" w:rsidRDefault="00AB4675" w:rsidP="00BF7604">
      <w:pPr>
        <w:spacing w:line="360" w:lineRule="auto"/>
        <w:ind w:firstLine="708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</w:pP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Как отмечалось ранее, </w:t>
      </w:r>
      <w:r w:rsidR="00C72AC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Р. </w:t>
      </w:r>
      <w:proofErr w:type="spellStart"/>
      <w:r w:rsidR="00301B3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Тедеши</w:t>
      </w:r>
      <w:proofErr w:type="spellEnd"/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и </w:t>
      </w:r>
      <w:r w:rsidR="00C72AC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Л. </w:t>
      </w:r>
      <w:proofErr w:type="spellStart"/>
      <w:r w:rsidR="00301B3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Калхаун</w:t>
      </w:r>
      <w:proofErr w:type="spellEnd"/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определяют посттравма</w:t>
      </w:r>
      <w:r w:rsidR="00FF6F5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тический рост как положительное психологическое</w:t>
      </w:r>
      <w:r w:rsidRPr="009A3ED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изменение</w:t>
      </w:r>
      <w:r w:rsidR="00FF6F5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 переживаемое как результат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борьбы с весьма сложны</w:t>
      </w:r>
      <w:r w:rsidR="00FF6F5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ми жизненными обстоятельствами. Чтобы помочь нам понять, что</w:t>
      </w:r>
      <w:r w:rsidR="00FF6F57" w:rsidRPr="009A3ED3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FF6F5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они имеют в виду под ПТ</w:t>
      </w:r>
      <w:r w:rsidR="00AC527E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Р авторы ссылаются на мемуары, </w:t>
      </w:r>
      <w:r w:rsidR="00FF6F5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журнальные и газетные статьи от п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ервого лица</w:t>
      </w:r>
      <w:r w:rsidR="00FF6F5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тех, кто пережил то или иное травматическое событие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. Например, </w:t>
      </w:r>
      <w:r w:rsidR="009676FF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з</w:t>
      </w:r>
      <w:r w:rsidR="009676FF">
        <w:rPr>
          <w:rFonts w:ascii="Times New Roman" w:hAnsi="Times New Roman" w:cs="Times New Roman"/>
          <w:sz w:val="28"/>
          <w:szCs w:val="28"/>
        </w:rPr>
        <w:t xml:space="preserve">наменитый велогонщик </w:t>
      </w:r>
      <w:proofErr w:type="spellStart"/>
      <w:r w:rsidR="009676FF">
        <w:rPr>
          <w:rFonts w:ascii="Times New Roman" w:hAnsi="Times New Roman" w:cs="Times New Roman"/>
          <w:sz w:val="28"/>
          <w:szCs w:val="28"/>
        </w:rPr>
        <w:t>Лэнс</w:t>
      </w:r>
      <w:proofErr w:type="spellEnd"/>
      <w:r w:rsidR="00611438" w:rsidRPr="009A3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438" w:rsidRPr="009A3ED3">
        <w:rPr>
          <w:rFonts w:ascii="Times New Roman" w:hAnsi="Times New Roman" w:cs="Times New Roman"/>
          <w:sz w:val="28"/>
          <w:szCs w:val="28"/>
        </w:rPr>
        <w:t>Армстронг</w:t>
      </w:r>
      <w:proofErr w:type="spellEnd"/>
      <w:r w:rsidR="009676FF">
        <w:rPr>
          <w:rFonts w:ascii="Times New Roman" w:hAnsi="Times New Roman" w:cs="Times New Roman"/>
          <w:sz w:val="28"/>
          <w:szCs w:val="28"/>
        </w:rPr>
        <w:t>, у которого</w:t>
      </w:r>
      <w:r w:rsidR="00FF6F5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был</w:t>
      </w:r>
      <w:r w:rsidR="0061143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о</w:t>
      </w:r>
      <w:r w:rsidR="00FF6F5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диагностировано онкологическое заболевание</w:t>
      </w:r>
      <w:r w:rsidR="009676FF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FF6F5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отмечает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, что, </w:t>
      </w:r>
      <w:r w:rsidR="009676FF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после постановки диагноза он многому научился и это сильно его изменило его жизнь в сторону личностного роста.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395BD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На основании </w:t>
      </w:r>
      <w:r w:rsidR="009676FF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подобных оценок </w:t>
      </w:r>
      <w:r w:rsidR="00AB745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травматическо</w:t>
      </w:r>
      <w:r w:rsidR="00EB48C2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го события</w:t>
      </w:r>
      <w:r w:rsidR="00AB745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C72AC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Р. </w:t>
      </w:r>
      <w:proofErr w:type="spellStart"/>
      <w:r w:rsidR="00301B3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Тедеши</w:t>
      </w:r>
      <w:proofErr w:type="spellEnd"/>
      <w:r w:rsidR="00395BD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и </w:t>
      </w:r>
      <w:r w:rsidR="00C72AC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Л. </w:t>
      </w:r>
      <w:proofErr w:type="spellStart"/>
      <w:r w:rsidR="00301B3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Калхаун</w:t>
      </w:r>
      <w:proofErr w:type="spellEnd"/>
      <w:r w:rsidR="00395BD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делают заключение</w:t>
      </w:r>
      <w:r w:rsidR="009676FF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о том</w:t>
      </w:r>
      <w:r w:rsidR="00395BD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, что речь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идет о сущест</w:t>
      </w:r>
      <w:r w:rsidR="009E22F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венных психологических изменениях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="00395BD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С точки зрения авторов ПТР</w:t>
      </w:r>
      <w:r w:rsidR="00BD07AD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-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это не пр</w:t>
      </w:r>
      <w:r w:rsidR="00395BD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осто возвращение к базовому уровню жизни (адаптация/принятие/интеграция травматического события в «ткань жизни»), а это опыт совершенствования </w:t>
      </w:r>
      <w:r w:rsidR="009676FF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и </w:t>
      </w:r>
      <w:r w:rsidR="009676F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углубление</w:t>
      </w:r>
      <w:r w:rsidR="009676FF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в</w:t>
      </w:r>
      <w:r w:rsidR="009676F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395BD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себя.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6C34F5" w:rsidRPr="009A3ED3" w:rsidRDefault="00FB6BAB" w:rsidP="00B24954">
      <w:pPr>
        <w:spacing w:line="360" w:lineRule="auto"/>
        <w:ind w:firstLine="708"/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</w:pP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О</w:t>
      </w:r>
      <w:r w:rsidR="00AB4675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бобщая эмпирические данные </w:t>
      </w:r>
      <w:r w:rsidR="00BD07AD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о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ПТР</w:t>
      </w:r>
      <w:r w:rsidR="00AB4675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авторы</w:t>
      </w:r>
      <w:r w:rsidR="00AB4675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ссылаются на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исследования людей, которые </w:t>
      </w:r>
      <w:r w:rsidR="00AB4675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испытали множество негативных событий, включая тяжелые утраты,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ревматоидный артрит, сексуальное насилие</w:t>
      </w:r>
      <w:r w:rsidR="00AB4675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</w:t>
      </w:r>
      <w:r w:rsidRPr="009A3ED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боевой стресс, пожары, онкологические заболевания</w:t>
      </w:r>
      <w:r w:rsidR="00AB4675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и другие.</w:t>
      </w:r>
      <w:r w:rsidR="00AB4675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Как результат</w:t>
      </w:r>
      <w:r w:rsidR="00FE67A8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 делается</w:t>
      </w:r>
      <w:r w:rsidR="00AB4675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FE67A8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заключение о том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</w:t>
      </w:r>
      <w:r w:rsidR="00D0436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970F1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что</w:t>
      </w:r>
      <w:r w:rsidR="00D0436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существуют неопровержимые </w:t>
      </w:r>
      <w:r w:rsidR="00AB4675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доказательства</w:t>
      </w:r>
      <w:r w:rsidR="00970F1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того, что лица, пережившие</w:t>
      </w:r>
      <w:r w:rsidR="00AB4675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широкий спектр </w:t>
      </w:r>
      <w:r w:rsidR="00970F1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травматических событий, испытывают</w:t>
      </w:r>
      <w:r w:rsidR="00FE67A8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970F1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значительные изменения в</w:t>
      </w:r>
      <w:r w:rsidR="00AB4675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жизни, которые они</w:t>
      </w:r>
      <w:r w:rsidR="00970F1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оценивают</w:t>
      </w:r>
      <w:r w:rsidR="009E22F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</w:t>
      </w:r>
      <w:r w:rsidR="006C34F5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как позитивные.</w:t>
      </w:r>
      <w:r w:rsidR="00316F2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Однако,</w:t>
      </w:r>
      <w:r w:rsidR="000E10A2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316F2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во </w:t>
      </w:r>
      <w:r w:rsidR="000E10A2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многих</w:t>
      </w:r>
      <w:r w:rsidR="009E22F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0E10A2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исследования</w:t>
      </w:r>
      <w:r w:rsidR="00316F2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х </w:t>
      </w:r>
      <w:r w:rsidR="00C72AC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Р. </w:t>
      </w:r>
      <w:proofErr w:type="spellStart"/>
      <w:r w:rsidR="00301B3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Тедеши</w:t>
      </w:r>
      <w:proofErr w:type="spellEnd"/>
      <w:r w:rsidR="00316F2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и </w:t>
      </w:r>
      <w:r w:rsidR="00C72AC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Л. </w:t>
      </w:r>
      <w:proofErr w:type="spellStart"/>
      <w:r w:rsidR="00301B3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Калхаун</w:t>
      </w:r>
      <w:proofErr w:type="spellEnd"/>
      <w:r w:rsidR="00316F2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611E5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п</w:t>
      </w:r>
      <w:r w:rsidR="00316F2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осттравматический рост измеряли по одному</w:t>
      </w:r>
      <w:r w:rsidR="00316F29" w:rsidRPr="009A3ED3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16F2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открытому вопросу о любых изменениях, которые произошли в жизни человека после травматического события.</w:t>
      </w:r>
      <w:r w:rsidR="000E10A2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316F2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Если респондент упоминал</w:t>
      </w:r>
      <w:r w:rsidR="001175D2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</w:t>
      </w:r>
      <w:r w:rsidR="00316F2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н</w:t>
      </w:r>
      <w:r w:rsidR="000E10A2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апример, </w:t>
      </w:r>
      <w:r w:rsidR="009676FF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о том, что он</w:t>
      </w:r>
      <w:r w:rsidR="00D0436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316F2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стал проводить</w:t>
      </w:r>
      <w:r w:rsidR="000E10A2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больше времени с людьми, которые </w:t>
      </w:r>
      <w:r w:rsidR="00316F2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lastRenderedPageBreak/>
        <w:t>для</w:t>
      </w:r>
      <w:r w:rsidR="009676FF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него</w:t>
      </w:r>
      <w:r w:rsidR="00316F2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0E10A2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важны</w:t>
      </w:r>
      <w:r w:rsidR="00316F2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 то исследователи классифицировали этот ответ</w:t>
      </w:r>
      <w:r w:rsidR="000E10A2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как </w:t>
      </w:r>
      <w:r w:rsidR="00316F2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показатель роста</w:t>
      </w:r>
      <w:r w:rsidR="000E10A2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.</w:t>
      </w:r>
      <w:r w:rsidR="00D0436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9676FF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Однако</w:t>
      </w:r>
      <w:r w:rsidR="00316F2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, в этом ответе не содержится </w:t>
      </w:r>
      <w:r w:rsidR="000E10A2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информации</w:t>
      </w:r>
      <w:r w:rsidR="00316F2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о том</w:t>
      </w:r>
      <w:r w:rsidR="000E10A2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оценивается </w:t>
      </w:r>
      <w:r w:rsidR="00316F2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ли это изменение ответчиком </w:t>
      </w:r>
      <w:r w:rsidR="000E10A2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как существенное или </w:t>
      </w:r>
      <w:r w:rsidR="00316F2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как более значимое</w:t>
      </w:r>
      <w:r w:rsidR="000E10A2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, чем </w:t>
      </w:r>
      <w:r w:rsidR="00316F2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другие </w:t>
      </w:r>
      <w:r w:rsidR="000E10A2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изменения, </w:t>
      </w:r>
      <w:r w:rsidR="00BD07AD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в том числе и негативные, </w:t>
      </w:r>
      <w:r w:rsidR="000E10A2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которые человек может испытывать</w:t>
      </w:r>
      <w:r w:rsidR="00AC724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в результате переживания травматического события</w:t>
      </w:r>
      <w:r w:rsidR="000E10A2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.</w:t>
      </w:r>
    </w:p>
    <w:p w:rsidR="001175D2" w:rsidRPr="009A3ED3" w:rsidRDefault="00C72ACA" w:rsidP="00BF7604">
      <w:pPr>
        <w:spacing w:line="360" w:lineRule="auto"/>
        <w:ind w:firstLine="708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</w:pP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Р. </w:t>
      </w:r>
      <w:proofErr w:type="spellStart"/>
      <w:r w:rsidR="00301B3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Тедеши</w:t>
      </w:r>
      <w:proofErr w:type="spellEnd"/>
      <w:r w:rsidR="0043007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и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Л. </w:t>
      </w:r>
      <w:proofErr w:type="spellStart"/>
      <w:r w:rsidR="00301B3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Калхаун</w:t>
      </w:r>
      <w:proofErr w:type="spellEnd"/>
      <w:r w:rsidR="0043007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призна</w:t>
      </w:r>
      <w:r w:rsidR="00AB5FAE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ют,</w:t>
      </w:r>
      <w:r w:rsidR="0043007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что люди</w:t>
      </w:r>
      <w:r w:rsidR="00AB5FAE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при сто</w:t>
      </w:r>
      <w:r w:rsidR="0043007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лк</w:t>
      </w:r>
      <w:r w:rsidR="00AB5FAE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новении с</w:t>
      </w:r>
      <w:r w:rsidR="0043007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серьезными жизненными </w:t>
      </w:r>
      <w:r w:rsidR="00AC724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обстоятельствами</w:t>
      </w:r>
      <w:r w:rsidR="0043007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, как правило, </w:t>
      </w:r>
      <w:r w:rsidR="00AB5FAE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переживают тяжелые эмоции, </w:t>
      </w:r>
      <w:r w:rsidR="00AC724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у них </w:t>
      </w:r>
      <w:r w:rsidR="00AB5FAE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часто начинают появляться </w:t>
      </w:r>
      <w:proofErr w:type="spellStart"/>
      <w:r w:rsidR="0043007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дисфункциональные</w:t>
      </w:r>
      <w:proofErr w:type="spellEnd"/>
      <w:r w:rsidR="0043007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паттерны мышления, и что </w:t>
      </w:r>
      <w:r w:rsidR="00AB5FAE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признаки присутствующего</w:t>
      </w:r>
      <w:r w:rsidR="0043007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рост</w:t>
      </w:r>
      <w:r w:rsidR="00AB5FAE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а вовсе не означаю</w:t>
      </w:r>
      <w:r w:rsidR="0043007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т прекращение</w:t>
      </w:r>
      <w:r w:rsidR="00AC724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AB5FAE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переживания </w:t>
      </w:r>
      <w:r w:rsidR="009A0615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травматического стресса. </w:t>
      </w:r>
      <w:r w:rsidR="001175D2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Тем не менее, они </w:t>
      </w:r>
      <w:r w:rsidR="0043007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предполага</w:t>
      </w:r>
      <w:r w:rsidR="001175D2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ю</w:t>
      </w:r>
      <w:r w:rsidR="0043007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т, что</w:t>
      </w:r>
      <w:r w:rsidR="001175D2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позитивные</w:t>
      </w:r>
      <w:r w:rsidR="00AC724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43007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психологические изменения преобладают над любыми негативными изменениями, которые происходят. </w:t>
      </w:r>
      <w:r w:rsidR="009E22F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Они указывают,</w:t>
      </w:r>
      <w:r w:rsidR="001175D2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что</w:t>
      </w:r>
      <w:r w:rsidR="009E22F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1175D2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“</w:t>
      </w:r>
      <w:r w:rsidR="0043007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потеря есть приобретение” и, чт</w:t>
      </w:r>
      <w:r w:rsidR="001175D2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о посттравматический рост способствует трансформации человека.</w:t>
      </w:r>
      <w:r w:rsidR="0043007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0E10A2" w:rsidRPr="009A3ED3" w:rsidRDefault="00B76B41" w:rsidP="00BF7604">
      <w:pPr>
        <w:spacing w:line="360" w:lineRule="auto"/>
        <w:ind w:firstLine="708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</w:pP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С. </w:t>
      </w:r>
      <w:proofErr w:type="spellStart"/>
      <w:r w:rsidR="00A91B14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Уортман</w:t>
      </w:r>
      <w:proofErr w:type="spellEnd"/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9A3ED3">
        <w:rPr>
          <w:rFonts w:ascii="Times New Roman" w:hAnsi="Times New Roman" w:cs="Times New Roman"/>
          <w:sz w:val="28"/>
          <w:szCs w:val="28"/>
        </w:rPr>
        <w:t>Wortman</w:t>
      </w:r>
      <w:proofErr w:type="spellEnd"/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)</w:t>
      </w:r>
      <w:r w:rsidR="00A91B14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F57FC0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указыва</w:t>
      </w:r>
      <w:r w:rsidR="00742635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ет</w:t>
      </w:r>
      <w:r w:rsidR="001175D2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, что </w:t>
      </w:r>
      <w:r w:rsidR="0043007F" w:rsidRPr="009A3ED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Р. </w:t>
      </w:r>
      <w:proofErr w:type="spellStart"/>
      <w:r w:rsidR="00301B3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Тедеши</w:t>
      </w:r>
      <w:proofErr w:type="spellEnd"/>
      <w:r w:rsidR="0043007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и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Л. </w:t>
      </w:r>
      <w:proofErr w:type="spellStart"/>
      <w:r w:rsidR="00301B3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Калхаун</w:t>
      </w:r>
      <w:proofErr w:type="spellEnd"/>
      <w:r w:rsidR="001175D2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недооценивают силу негативных изменений</w:t>
      </w:r>
      <w:r w:rsidR="0043007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 которые могут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в</w:t>
      </w:r>
      <w:r w:rsidR="00A91B14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озника</w:t>
      </w:r>
      <w:r w:rsidR="0043007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т</w:t>
      </w:r>
      <w:r w:rsidR="00A91B14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ь</w:t>
      </w:r>
      <w:r w:rsidR="0043007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после травмы. Имеющиеся</w:t>
      </w:r>
      <w:r w:rsidR="00AC724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43007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данные свидетельствуют о том, что воздействие травмы часто приводит к постоянным</w:t>
      </w:r>
      <w:r w:rsidR="0043007F" w:rsidRPr="009A3ED3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43007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нейробиологические изменения</w:t>
      </w:r>
      <w:r w:rsidR="005E77C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м, к посттравматическому стрессовому расстройству (ПТСР)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7B486E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(Тарабрина, 2009)</w:t>
      </w:r>
      <w:r w:rsidR="005E77C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. Именно оно может вызвать стойкое </w:t>
      </w:r>
      <w:proofErr w:type="spellStart"/>
      <w:r w:rsidR="005E77C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гипервозбуждение</w:t>
      </w:r>
      <w:proofErr w:type="spellEnd"/>
      <w:r w:rsidR="005E77C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 проявляющееся</w:t>
      </w:r>
      <w:r w:rsidR="00AC724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, например, в </w:t>
      </w:r>
      <w:r w:rsidR="0043007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таки</w:t>
      </w:r>
      <w:r w:rsidR="005E77C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х симптомах</w:t>
      </w:r>
      <w:r w:rsidR="0043007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 как трудности с концентрацией внимания и проблемы со сном. Кроме того, симптомы, возникаю</w:t>
      </w:r>
      <w:r w:rsidR="00AC724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щие</w:t>
      </w:r>
      <w:r w:rsidR="0043007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после</w:t>
      </w:r>
      <w:r w:rsidR="00AC724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5E77C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травмы</w:t>
      </w:r>
      <w:r w:rsidR="0043007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5E77C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или потери</w:t>
      </w:r>
      <w:r w:rsidR="00A91B14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</w:t>
      </w:r>
      <w:r w:rsidR="005E77C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могут перерасти в хроническое изменение</w:t>
      </w:r>
      <w:r w:rsidR="0043007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личности.</w:t>
      </w:r>
    </w:p>
    <w:p w:rsidR="004226FE" w:rsidRPr="009A3ED3" w:rsidRDefault="004226FE" w:rsidP="00BF7604">
      <w:pPr>
        <w:autoSpaceDE w:val="0"/>
        <w:autoSpaceDN w:val="0"/>
        <w:adjustRightInd w:val="0"/>
        <w:spacing w:after="0" w:line="36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</w:rPr>
      </w:pP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ab/>
        <w:t>Важность учета</w:t>
      </w:r>
      <w:r w:rsidR="00A91B14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как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отрицательных, так и положительных изменений можно проиллюстрировать на примере исследования</w:t>
      </w:r>
      <w:r w:rsidR="00A91B14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оценки долгосрочных последствий травматической потери (</w:t>
      </w:r>
      <w:proofErr w:type="spellStart"/>
      <w:r w:rsidR="00B76B41" w:rsidRPr="009A3ED3">
        <w:rPr>
          <w:rFonts w:ascii="Times New Roman" w:hAnsi="Times New Roman" w:cs="Times New Roman"/>
          <w:sz w:val="28"/>
          <w:szCs w:val="28"/>
        </w:rPr>
        <w:t>Lehman</w:t>
      </w:r>
      <w:proofErr w:type="spellEnd"/>
      <w:r w:rsidR="00B76B41" w:rsidRPr="009A3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6B41" w:rsidRPr="009A3ED3">
        <w:rPr>
          <w:rFonts w:ascii="Times New Roman" w:hAnsi="Times New Roman" w:cs="Times New Roman"/>
          <w:sz w:val="28"/>
          <w:szCs w:val="28"/>
        </w:rPr>
        <w:t>Wortman</w:t>
      </w:r>
      <w:proofErr w:type="spellEnd"/>
      <w:r w:rsidR="00B76B41" w:rsidRPr="009A3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6B41" w:rsidRPr="009A3ED3">
        <w:rPr>
          <w:rFonts w:ascii="Times New Roman" w:hAnsi="Times New Roman" w:cs="Times New Roman"/>
          <w:sz w:val="28"/>
          <w:szCs w:val="28"/>
        </w:rPr>
        <w:t>Williams</w:t>
      </w:r>
      <w:proofErr w:type="spellEnd"/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</w:t>
      </w:r>
      <w:r w:rsidR="00A91B14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1987). Были проведены интервью с людьми, которые потеряли супруга или ребенка в результате дорожно-транспортного происшествия, произошедшего</w:t>
      </w:r>
      <w:r w:rsidR="00A91B14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от</w:t>
      </w:r>
      <w:r w:rsidR="009E22F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4</w:t>
      </w:r>
      <w:r w:rsidRPr="009A3ED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lastRenderedPageBreak/>
        <w:t>до 7 лет назад, и с контрольной группой лиц</w:t>
      </w:r>
      <w:r w:rsidR="00A91B14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 не переживших никаких травматических событий. Чтобы оценить восприятие позитивных изменений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</w:t>
      </w:r>
      <w:r w:rsidR="009E22F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A91B14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ре</w:t>
      </w:r>
      <w:r w:rsidR="002A6D06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с</w:t>
      </w:r>
      <w:r w:rsidR="00A91B14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пондентам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предлагалось ответить на открытый вопрос </w:t>
      </w:r>
      <w:r w:rsidR="009676FF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о том,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что </w:t>
      </w:r>
      <w:r w:rsidR="00AC4984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происходило в</w:t>
      </w:r>
      <w:r w:rsidR="009676FF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их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жизн</w:t>
      </w:r>
      <w:r w:rsidR="00AC4984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и </w:t>
      </w:r>
      <w:r w:rsidR="00E055A1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последние 7 лет. </w:t>
      </w:r>
      <w:r w:rsidR="009E22F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П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омимо этого</w:t>
      </w:r>
      <w:r w:rsidR="002A6D06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 их попросили заполнить шкалы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для оценки психо</w:t>
      </w:r>
      <w:r w:rsidR="002A6D06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патологической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симптоматики, </w:t>
      </w:r>
      <w:r w:rsidR="002A6D06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социального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функционирования и</w:t>
      </w:r>
      <w:r w:rsidRPr="009A3ED3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2A6D06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качества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жизни.</w:t>
      </w:r>
    </w:p>
    <w:p w:rsidR="009E22F8" w:rsidRPr="009A3ED3" w:rsidRDefault="00E85164" w:rsidP="00BF760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Результаты </w:t>
      </w:r>
      <w:r w:rsidR="00DB6AD2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исследования </w:t>
      </w:r>
      <w:r w:rsidR="000A4A86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позволяют поддержать идею о том, что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большинство людей</w:t>
      </w:r>
      <w:r w:rsidR="000A4A86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указывают на</w:t>
      </w:r>
      <w:r w:rsidR="00DB6AD2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позитивные изменения в</w:t>
      </w:r>
      <w:r w:rsidR="000A4A86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жизни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AB22B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после</w:t>
      </w:r>
      <w:r w:rsidR="00DB6AD2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трагеди</w:t>
      </w:r>
      <w:r w:rsidR="009E22F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и</w:t>
      </w:r>
      <w:r w:rsidR="000A4A86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: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74% респондентов сообщили</w:t>
      </w:r>
      <w:r w:rsidR="000A4A86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о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как минимум одно</w:t>
      </w:r>
      <w:r w:rsidR="000A4A86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м положительном</w:t>
      </w:r>
      <w:r w:rsidR="0091438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изменении</w:t>
      </w:r>
      <w:r w:rsidR="000A4A86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. Двумя наиболее часто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0A4A86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отмеченными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изменениями были </w:t>
      </w:r>
      <w:r w:rsidR="000A4A86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- повышение уверенности в себе и умение наслаждаться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настоящим.</w:t>
      </w:r>
      <w:r w:rsidRPr="009A3ED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Тем не менее, </w:t>
      </w:r>
      <w:r w:rsidR="0091438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общий результат исследования предоставил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убедительные доказательства того, что травматическая потеря супруга или ребенка </w:t>
      </w:r>
      <w:r w:rsidR="0091438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приводит в целом к негативным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изменения</w:t>
      </w:r>
      <w:r w:rsidR="0091438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м. Сравнение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между скорбящим лиц</w:t>
      </w:r>
      <w:r w:rsidR="0091438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ами и контрольной группой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выявило статистически значимые различия по</w:t>
      </w:r>
      <w:r w:rsidRPr="009A3ED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ряд</w:t>
      </w:r>
      <w:r w:rsidR="0091438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у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психо</w:t>
      </w:r>
      <w:r w:rsidR="0091438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патологиче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ских симптомов</w:t>
      </w:r>
      <w:r w:rsidR="0091438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: депрессия, </w:t>
      </w:r>
      <w:proofErr w:type="spellStart"/>
      <w:r w:rsidR="0091438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фобическая</w:t>
      </w:r>
      <w:proofErr w:type="spellEnd"/>
      <w:r w:rsidR="0091438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тревожность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и враждебн</w:t>
      </w:r>
      <w:r w:rsidR="0091438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ость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. Потерявшие близкого человека, как правило</w:t>
      </w:r>
      <w:r w:rsidR="00A1769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</w:t>
      </w:r>
      <w:r w:rsidR="009E22F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A1769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указывали на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значительно более низкое качество жизни, чем респонденты контрольной</w:t>
      </w:r>
      <w:r w:rsidR="00A1769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группы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.</w:t>
      </w:r>
      <w:r w:rsidR="00A1769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Те</w:t>
      </w:r>
      <w:r w:rsidR="00BC221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 кто потерял супруга</w:t>
      </w:r>
      <w:r w:rsidR="00A1769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</w:t>
      </w:r>
      <w:r w:rsidR="00BC221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испытывали значительно больше трудностей в </w:t>
      </w:r>
      <w:r w:rsidR="00A1769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организации</w:t>
      </w:r>
      <w:r w:rsidR="00BC221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досуговой</w:t>
      </w:r>
      <w:r w:rsidR="00A1769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жизни, </w:t>
      </w:r>
      <w:r w:rsidR="00BC221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в выполнении домашней работы, чем контроль</w:t>
      </w:r>
      <w:r w:rsidR="00A1769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ная группа</w:t>
      </w:r>
      <w:r w:rsidR="00BC221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респондентов. Они значительно</w:t>
      </w:r>
      <w:r w:rsidR="00A1769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чаще указывали </w:t>
      </w:r>
      <w:r w:rsidR="00BC221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на</w:t>
      </w:r>
      <w:r w:rsidR="00A1769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чувство одиночества.</w:t>
      </w:r>
      <w:r w:rsidR="00BC221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Люди, которые потеряли ребенка</w:t>
      </w:r>
      <w:r w:rsidR="00A1769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</w:t>
      </w:r>
      <w:r w:rsidR="00BC221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значительно чаще развод</w:t>
      </w:r>
      <w:r w:rsidR="00A1769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ились и теряли работу, чем лица</w:t>
      </w:r>
      <w:r w:rsidR="00BC221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контрольной группы.</w:t>
      </w:r>
      <w:r w:rsidR="00A1769C" w:rsidRPr="009A3ED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EB6D2D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Те, кто потерял супруга или ребенка</w:t>
      </w:r>
      <w:r w:rsidR="00A1769C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указывали </w:t>
      </w:r>
      <w:r w:rsidR="005A763E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r w:rsidR="00EB6D2D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значительно больше</w:t>
      </w:r>
      <w:r w:rsidR="005A763E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 напряжение</w:t>
      </w:r>
      <w:r w:rsidR="00A1769C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отношениях с другими своими детьми</w:t>
      </w:r>
      <w:r w:rsidR="00EB6D2D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Более того, в ответ на открытый вопрос о влиянии смерти на </w:t>
      </w:r>
      <w:r w:rsidR="00DB6AD2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других </w:t>
      </w:r>
      <w:r w:rsidR="00EB6D2D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выживших </w:t>
      </w:r>
      <w:r w:rsidR="009E22F8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детей, </w:t>
      </w:r>
      <w:r w:rsidR="00EB6D2D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подавляющее большинство респондентов (73%) сообщили, что их дети стали жертвами негативных последствий. </w:t>
      </w:r>
      <w:r w:rsidR="00070D24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47%</w:t>
      </w:r>
      <w:r w:rsidR="00EB6D2D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ответов были закодированы как крайне негативные </w:t>
      </w:r>
      <w:r w:rsidR="00EB6D2D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последствия, включая депрессию, злоупотреблен</w:t>
      </w:r>
      <w:r w:rsidR="008164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ие наркотиками и самоубийство (</w:t>
      </w:r>
      <w:proofErr w:type="spellStart"/>
      <w:r w:rsidR="008164ED" w:rsidRPr="009A3ED3">
        <w:rPr>
          <w:rFonts w:ascii="Times New Roman" w:hAnsi="Times New Roman" w:cs="Times New Roman"/>
          <w:sz w:val="28"/>
          <w:szCs w:val="28"/>
        </w:rPr>
        <w:t>Lehman</w:t>
      </w:r>
      <w:proofErr w:type="spellEnd"/>
      <w:r w:rsidR="008164ED" w:rsidRPr="009A3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64ED" w:rsidRPr="009A3ED3">
        <w:rPr>
          <w:rFonts w:ascii="Times New Roman" w:hAnsi="Times New Roman" w:cs="Times New Roman"/>
          <w:sz w:val="28"/>
          <w:szCs w:val="28"/>
        </w:rPr>
        <w:t>Wortman</w:t>
      </w:r>
      <w:proofErr w:type="spellEnd"/>
      <w:r w:rsidR="008164ED" w:rsidRPr="009A3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64ED" w:rsidRPr="009A3ED3">
        <w:rPr>
          <w:rFonts w:ascii="Times New Roman" w:hAnsi="Times New Roman" w:cs="Times New Roman"/>
          <w:sz w:val="28"/>
          <w:szCs w:val="28"/>
        </w:rPr>
        <w:t>Williams</w:t>
      </w:r>
      <w:proofErr w:type="spellEnd"/>
      <w:r w:rsidR="008164ED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 1987)</w:t>
      </w:r>
      <w:r w:rsidR="008164ED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.</w:t>
      </w:r>
    </w:p>
    <w:p w:rsidR="00B76B41" w:rsidRPr="009A3ED3" w:rsidRDefault="00EB6D2D" w:rsidP="00B24954">
      <w:pPr>
        <w:spacing w:line="360" w:lineRule="auto"/>
        <w:ind w:firstLine="708"/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</w:pPr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Исследование также выявило существенные различия в смертности между скорбящим и </w:t>
      </w:r>
      <w:r w:rsidR="00070D24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группой </w:t>
      </w:r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контроля</w:t>
      </w:r>
      <w:r w:rsidR="00070D24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б</w:t>
      </w:r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олее 6% респондентов, </w:t>
      </w:r>
      <w:r w:rsidR="00070D24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тех, кто потерял супруга или ребен</w:t>
      </w:r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="00070D24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а,</w:t>
      </w:r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умер</w:t>
      </w:r>
      <w:r w:rsidR="00070D24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</w:t>
      </w:r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; </w:t>
      </w:r>
      <w:r w:rsidR="00070D24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никто</w:t>
      </w:r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 контрольной групп</w:t>
      </w:r>
      <w:r w:rsidR="00070D24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Это оче</w:t>
      </w:r>
      <w:r w:rsidR="00070D24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нь высокая смертность для такой</w:t>
      </w:r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моло</w:t>
      </w:r>
      <w:r w:rsidR="00070D24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дой группы </w:t>
      </w:r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населения (большинство </w:t>
      </w:r>
      <w:r w:rsidR="00070D24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опрошенных р</w:t>
      </w:r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еспондентов были в </w:t>
      </w:r>
      <w:r w:rsidR="00070D24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возрасте около 40-ка лет</w:t>
      </w:r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  <w:r w:rsidR="00DB6AD2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A5AFB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Р</w:t>
      </w:r>
      <w:r w:rsidR="00867382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езультаты показали, что большинств</w:t>
      </w:r>
      <w:r w:rsidR="003A5AFB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у</w:t>
      </w:r>
      <w:r w:rsidR="00867382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людей, потерявших супруга или ребенка</w:t>
      </w:r>
      <w:r w:rsidR="003A5AFB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</w:t>
      </w:r>
      <w:r w:rsidR="00867382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по-прежнему больно</w:t>
      </w:r>
      <w:r w:rsidR="00B36840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3A5AFB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вспоминать о случившемся.</w:t>
      </w:r>
      <w:r w:rsidR="00867382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Примерно 80%</w:t>
      </w:r>
      <w:r w:rsidR="00867382" w:rsidRPr="009A3ED3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67382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респондентов в этом исследовании сообщ</w:t>
      </w:r>
      <w:r w:rsidR="003A5AFB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или</w:t>
      </w:r>
      <w:r w:rsidR="00867382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, что они </w:t>
      </w:r>
      <w:r w:rsidR="003A5AFB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н</w:t>
      </w:r>
      <w:r w:rsidR="00867382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е в состоянии </w:t>
      </w:r>
      <w:r w:rsidR="003A5AFB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переживать </w:t>
      </w:r>
      <w:r w:rsidR="00867382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какие-либо чувства или найти какой-то смысл в потере</w:t>
      </w:r>
      <w:r w:rsidR="0099004E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99004E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(</w:t>
      </w:r>
      <w:proofErr w:type="spellStart"/>
      <w:r w:rsidR="0099004E" w:rsidRPr="009A3ED3">
        <w:rPr>
          <w:rFonts w:ascii="Times New Roman" w:hAnsi="Times New Roman" w:cs="Times New Roman"/>
          <w:sz w:val="28"/>
          <w:szCs w:val="28"/>
        </w:rPr>
        <w:t>Lehman</w:t>
      </w:r>
      <w:proofErr w:type="spellEnd"/>
      <w:r w:rsidR="0099004E" w:rsidRPr="009A3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004E" w:rsidRPr="009A3ED3">
        <w:rPr>
          <w:rFonts w:ascii="Times New Roman" w:hAnsi="Times New Roman" w:cs="Times New Roman"/>
          <w:sz w:val="28"/>
          <w:szCs w:val="28"/>
        </w:rPr>
        <w:t>Wortman</w:t>
      </w:r>
      <w:proofErr w:type="spellEnd"/>
      <w:r w:rsidR="0099004E" w:rsidRPr="009A3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004E" w:rsidRPr="009A3ED3">
        <w:rPr>
          <w:rFonts w:ascii="Times New Roman" w:hAnsi="Times New Roman" w:cs="Times New Roman"/>
          <w:sz w:val="28"/>
          <w:szCs w:val="28"/>
        </w:rPr>
        <w:t>Williams</w:t>
      </w:r>
      <w:proofErr w:type="spellEnd"/>
      <w:r w:rsidR="0099004E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 1987)</w:t>
      </w:r>
      <w:r w:rsidR="0099004E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.</w:t>
      </w:r>
    </w:p>
    <w:p w:rsidR="00DB6AD2" w:rsidRPr="009A3ED3" w:rsidRDefault="009F134D" w:rsidP="00BF7604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Другие исследователи травм</w:t>
      </w:r>
      <w:r w:rsidR="000238A0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ы</w:t>
      </w:r>
      <w:r w:rsidRPr="009A3ED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также подчерк</w:t>
      </w:r>
      <w:r w:rsidR="000238A0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ивают, что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любые позитивные изменения, </w:t>
      </w:r>
      <w:r w:rsidR="00655534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п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роисходя</w:t>
      </w:r>
      <w:r w:rsidR="00655534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щие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в результате </w:t>
      </w:r>
      <w:r w:rsidR="000238A0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травмы, как правило, сопровождаю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тся</w:t>
      </w:r>
      <w:r w:rsidRPr="009A3ED3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0238A0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негативными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изменения</w:t>
      </w:r>
      <w:r w:rsidR="000238A0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ми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, которые являются ничуть не менее значимыми. </w:t>
      </w:r>
      <w:r w:rsidR="000238A0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Так,</w:t>
      </w:r>
      <w:r w:rsidR="00DB6AD2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B76B41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П. </w:t>
      </w:r>
      <w:proofErr w:type="spellStart"/>
      <w:r w:rsidR="000238A0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Фрэйзер</w:t>
      </w:r>
      <w:proofErr w:type="spellEnd"/>
      <w:r w:rsidR="000238A0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</w:t>
      </w:r>
      <w:r w:rsidR="00DB6AD2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B76B41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А. </w:t>
      </w:r>
      <w:proofErr w:type="spellStart"/>
      <w:r w:rsidR="000238A0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Конлон</w:t>
      </w:r>
      <w:proofErr w:type="spellEnd"/>
      <w:r w:rsidR="000238A0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и </w:t>
      </w:r>
      <w:r w:rsidR="00B76B41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Т. </w:t>
      </w:r>
      <w:r w:rsidR="000238A0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Глейзер (</w:t>
      </w:r>
      <w:proofErr w:type="spellStart"/>
      <w:r w:rsidR="00B76B41" w:rsidRPr="009A3ED3">
        <w:rPr>
          <w:rFonts w:ascii="Times New Roman" w:hAnsi="Times New Roman" w:cs="Times New Roman"/>
          <w:sz w:val="28"/>
          <w:szCs w:val="28"/>
        </w:rPr>
        <w:t>Frazier</w:t>
      </w:r>
      <w:proofErr w:type="spellEnd"/>
      <w:r w:rsidR="00B76B41" w:rsidRPr="009A3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6B41" w:rsidRPr="009A3ED3">
        <w:rPr>
          <w:rFonts w:ascii="Times New Roman" w:hAnsi="Times New Roman" w:cs="Times New Roman"/>
          <w:sz w:val="28"/>
          <w:szCs w:val="28"/>
        </w:rPr>
        <w:t>Conlon</w:t>
      </w:r>
      <w:proofErr w:type="spellEnd"/>
      <w:r w:rsidR="00B76B41" w:rsidRPr="009A3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6B41" w:rsidRPr="009A3ED3">
        <w:rPr>
          <w:rFonts w:ascii="Times New Roman" w:hAnsi="Times New Roman" w:cs="Times New Roman"/>
          <w:sz w:val="28"/>
          <w:szCs w:val="28"/>
        </w:rPr>
        <w:t>Glaser</w:t>
      </w:r>
      <w:proofErr w:type="spellEnd"/>
      <w:r w:rsidR="00B76B41" w:rsidRPr="009A3ED3">
        <w:rPr>
          <w:rFonts w:ascii="Times New Roman" w:hAnsi="Times New Roman" w:cs="Times New Roman"/>
          <w:sz w:val="28"/>
          <w:szCs w:val="28"/>
        </w:rPr>
        <w:t xml:space="preserve">, </w:t>
      </w:r>
      <w:r w:rsidR="000238A0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2001) при исследовании жертв сексуального насилия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обнаружили</w:t>
      </w:r>
      <w:r w:rsidR="000238A0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негативные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убеждения о доброте других людей</w:t>
      </w:r>
      <w:r w:rsidR="000238A0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0238A0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о безопасности и справедливости окружающего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мир</w:t>
      </w:r>
      <w:r w:rsidR="000238A0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а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0238A0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у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большинства </w:t>
      </w:r>
      <w:r w:rsidR="000238A0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пострадавших спустя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год после</w:t>
      </w:r>
      <w:r w:rsidRPr="009A3ED3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001276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нападения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. Аналогично</w:t>
      </w:r>
      <w:r w:rsidR="002C60F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 в исследовании детей, которые оценивали положительн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ы</w:t>
      </w:r>
      <w:r w:rsidR="002C60F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е изменениях в жизни после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жестокого обращения с </w:t>
      </w:r>
      <w:r w:rsidR="002C60F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ними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="00B76B41" w:rsidRPr="009A3ED3">
        <w:rPr>
          <w:rFonts w:ascii="Times New Roman" w:hAnsi="Times New Roman" w:cs="Times New Roman"/>
          <w:sz w:val="28"/>
          <w:szCs w:val="28"/>
        </w:rPr>
        <w:t>McMillen</w:t>
      </w:r>
      <w:proofErr w:type="spellEnd"/>
      <w:r w:rsidR="00B76B41" w:rsidRPr="009A3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6B41" w:rsidRPr="009A3ED3">
        <w:rPr>
          <w:rFonts w:ascii="Times New Roman" w:hAnsi="Times New Roman" w:cs="Times New Roman"/>
          <w:sz w:val="28"/>
          <w:szCs w:val="28"/>
        </w:rPr>
        <w:t>Zuravin</w:t>
      </w:r>
      <w:proofErr w:type="spellEnd"/>
      <w:r w:rsidR="00B76B41" w:rsidRPr="009A3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6B41" w:rsidRPr="009A3ED3">
        <w:rPr>
          <w:rFonts w:ascii="Times New Roman" w:hAnsi="Times New Roman" w:cs="Times New Roman"/>
          <w:sz w:val="28"/>
          <w:szCs w:val="28"/>
        </w:rPr>
        <w:t>Rideout</w:t>
      </w:r>
      <w:proofErr w:type="spellEnd"/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, 1995), 47% </w:t>
      </w:r>
      <w:r w:rsidRPr="009A3ED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респондент</w:t>
      </w:r>
      <w:r w:rsidR="002C60F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ов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сообщили </w:t>
      </w:r>
      <w:r w:rsidR="002C60F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о таких положительных изменениях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. Однако, 88.9% из тех, кто </w:t>
      </w:r>
      <w:r w:rsidR="002C60F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видел пользу для себя в том, что произошло,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также</w:t>
      </w:r>
      <w:r w:rsidRPr="009A3ED3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2C60F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указывали на большую долю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вреда.</w:t>
      </w:r>
      <w:r w:rsidR="00DB6AD2" w:rsidRPr="009A3ED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9F134D" w:rsidRPr="009A3ED3" w:rsidRDefault="0078347A" w:rsidP="00BF7604">
      <w:pPr>
        <w:spacing w:line="360" w:lineRule="auto"/>
        <w:ind w:firstLine="708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</w:pP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Суть проблемы соотношения позитивных и негативных изменений после переживания травматического события </w:t>
      </w:r>
      <w:r w:rsidR="005470D2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не в том, како</w:t>
      </w:r>
      <w:r w:rsidR="004E5B34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й </w:t>
      </w:r>
      <w:r w:rsidR="009F134D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процент людей </w:t>
      </w:r>
      <w:r w:rsidR="004E5B34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указывают на положительные изменения</w:t>
      </w:r>
      <w:r w:rsidR="009F134D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после</w:t>
      </w:r>
      <w:r w:rsidR="004E5B34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травматического события</w:t>
      </w:r>
      <w:r w:rsidR="009F134D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, но </w:t>
      </w:r>
      <w:r w:rsidR="009F134D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lastRenderedPageBreak/>
        <w:t>какой процент людей</w:t>
      </w:r>
      <w:r w:rsidR="004E5B34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оценивают эти</w:t>
      </w:r>
      <w:r w:rsidR="009F134D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положительные изменения</w:t>
      </w:r>
      <w:r w:rsidR="00860A4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как</w:t>
      </w:r>
      <w:r w:rsidR="009F134D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существенны</w:t>
      </w:r>
      <w:r w:rsidR="00860A4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е,</w:t>
      </w:r>
      <w:r w:rsidR="00432DA8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н</w:t>
      </w:r>
      <w:r w:rsidR="009F134D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е</w:t>
      </w:r>
      <w:r w:rsidR="009F134D" w:rsidRPr="009A3ED3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9F134D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омрач</w:t>
      </w:r>
      <w:r w:rsidR="00F04C01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енные</w:t>
      </w:r>
      <w:r w:rsidR="009F134D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860A4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какими-либо негативными изменениями</w:t>
      </w:r>
      <w:r w:rsidR="009F134D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, которые </w:t>
      </w:r>
      <w:r w:rsidR="00860A4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так же </w:t>
      </w:r>
      <w:r w:rsidR="009F134D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произошли.</w:t>
      </w:r>
      <w:r w:rsidR="00660F3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В каких же случаях можно</w:t>
      </w:r>
      <w:r w:rsidR="009F134D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заключить, что положительные изменения действительно являются</w:t>
      </w:r>
      <w:r w:rsidR="00660F3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показателем роста?</w:t>
      </w:r>
    </w:p>
    <w:p w:rsidR="00FC169C" w:rsidRPr="00F04C01" w:rsidRDefault="009F134D" w:rsidP="00BF760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ab/>
      </w:r>
      <w:r w:rsidR="00F04C01" w:rsidRPr="00F04C01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</w:rPr>
        <w:t>Особенности в</w:t>
      </w:r>
      <w:r w:rsidR="00F04C01" w:rsidRPr="00F04C0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осприятия</w:t>
      </w:r>
      <w:r w:rsidR="008B3E28" w:rsidRPr="00F04C0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посттравматического </w:t>
      </w:r>
      <w:r w:rsidR="00FC169C" w:rsidRPr="00F04C0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роста</w:t>
      </w:r>
    </w:p>
    <w:p w:rsidR="003C07ED" w:rsidRPr="009A3ED3" w:rsidRDefault="00B76B41" w:rsidP="00BF7604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Р. </w:t>
      </w:r>
      <w:proofErr w:type="spellStart"/>
      <w:r w:rsidR="00301B3F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Тедеши</w:t>
      </w:r>
      <w:proofErr w:type="spellEnd"/>
      <w:r w:rsidR="00BF46CF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Л. </w:t>
      </w:r>
      <w:proofErr w:type="spellStart"/>
      <w:r w:rsidR="00301B3F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Калхаун</w:t>
      </w:r>
      <w:proofErr w:type="spellEnd"/>
      <w:r w:rsidR="00BF46CF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определяют посттравматический рост как опыт позитивных изменений, которые</w:t>
      </w:r>
      <w:r w:rsidR="00FF312B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возникаю</w:t>
      </w:r>
      <w:r w:rsidR="00BF46CF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 в результате борьбы с весьма сложными жизненными кризисами. </w:t>
      </w:r>
      <w:r w:rsidR="00FF312B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B5D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B2417F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 их определения </w:t>
      </w:r>
      <w:r w:rsidR="00BF46CF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понятно, что</w:t>
      </w:r>
      <w:r w:rsidR="00735EB0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F46CF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они считают, что такие изменения реальны</w:t>
      </w:r>
      <w:r w:rsidR="00FF312B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Однако, есть несколько причин, </w:t>
      </w:r>
      <w:r w:rsidR="00BF46CF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почему</w:t>
      </w:r>
      <w:r w:rsidR="00FF312B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указанные </w:t>
      </w:r>
      <w:r w:rsidR="00BF46CF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люд</w:t>
      </w:r>
      <w:r w:rsidR="00FF312B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ьм</w:t>
      </w:r>
      <w:r w:rsidR="00BF46CF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</w:t>
      </w:r>
      <w:r w:rsidR="00FF312B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положительные изменения в жизни после травматического события </w:t>
      </w:r>
      <w:r w:rsidR="00BF46CF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могут </w:t>
      </w:r>
      <w:r w:rsidR="00FF312B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быть</w:t>
      </w:r>
      <w:r w:rsidR="00BF46CF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достоверным</w:t>
      </w:r>
      <w:r w:rsidR="00FF312B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BF46CF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Во-первых, </w:t>
      </w:r>
      <w:r w:rsidR="00FF312B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самоотчеты о положительных</w:t>
      </w:r>
      <w:r w:rsidR="00BF46CF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изменения</w:t>
      </w:r>
      <w:r w:rsidR="00FF312B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</w:t>
      </w:r>
      <w:r w:rsidR="00BF46CF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жизни могут </w:t>
      </w:r>
      <w:r w:rsidR="00A160EA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быть вызваны желанием оставить о себе хорошее впечатление</w:t>
      </w:r>
      <w:r w:rsidR="003E668F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С целью показать, что</w:t>
      </w:r>
      <w:r w:rsidR="00BF46CF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E668F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они хорошо </w:t>
      </w:r>
      <w:r w:rsidR="00BF46CF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справляются, респонденты могут преувеличивать степень, в которой различные</w:t>
      </w:r>
      <w:r w:rsidR="00FC169C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E668F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проявления</w:t>
      </w:r>
      <w:r w:rsidR="00BF46CF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личностного роста произошли. На самом деле, </w:t>
      </w:r>
      <w:r w:rsidR="003E668F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есть исследования лиц, потерявших близких людей, в которых показано, что</w:t>
      </w:r>
      <w:r w:rsidR="00BF46CF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E668F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сеть социального окружения</w:t>
      </w:r>
      <w:r w:rsidR="003E668F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часто склоняет к проявлению позитивных изменений, реагируя </w:t>
      </w:r>
      <w:r w:rsidR="00B2417F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порой </w:t>
      </w:r>
      <w:r w:rsidR="003E668F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негативно на выражения </w:t>
      </w:r>
      <w:proofErr w:type="spellStart"/>
      <w:r w:rsidR="003E668F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дистресса</w:t>
      </w:r>
      <w:proofErr w:type="spellEnd"/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</w:t>
      </w:r>
      <w:proofErr w:type="spellStart"/>
      <w:r w:rsidRPr="009A3ED3">
        <w:rPr>
          <w:rFonts w:ascii="Times New Roman" w:hAnsi="Times New Roman" w:cs="Times New Roman"/>
          <w:sz w:val="28"/>
          <w:szCs w:val="28"/>
        </w:rPr>
        <w:t>Lehman</w:t>
      </w:r>
      <w:proofErr w:type="spellEnd"/>
      <w:r w:rsidRPr="009A3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3ED3">
        <w:rPr>
          <w:rFonts w:ascii="Times New Roman" w:hAnsi="Times New Roman" w:cs="Times New Roman"/>
          <w:sz w:val="28"/>
          <w:szCs w:val="28"/>
        </w:rPr>
        <w:t>Ellard</w:t>
      </w:r>
      <w:proofErr w:type="spellEnd"/>
      <w:r w:rsidRPr="009A3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3ED3">
        <w:rPr>
          <w:rFonts w:ascii="Times New Roman" w:hAnsi="Times New Roman" w:cs="Times New Roman"/>
          <w:sz w:val="28"/>
          <w:szCs w:val="28"/>
        </w:rPr>
        <w:t>Wortman</w:t>
      </w:r>
      <w:proofErr w:type="spellEnd"/>
      <w:r w:rsidRPr="009A3ED3">
        <w:rPr>
          <w:rFonts w:ascii="Times New Roman" w:hAnsi="Times New Roman" w:cs="Times New Roman"/>
          <w:sz w:val="28"/>
          <w:szCs w:val="28"/>
        </w:rPr>
        <w:t xml:space="preserve">, 1986; </w:t>
      </w:r>
      <w:proofErr w:type="spellStart"/>
      <w:r w:rsidRPr="009A3ED3">
        <w:rPr>
          <w:rFonts w:ascii="Times New Roman" w:hAnsi="Times New Roman" w:cs="Times New Roman"/>
          <w:sz w:val="28"/>
          <w:szCs w:val="28"/>
        </w:rPr>
        <w:t>Silver</w:t>
      </w:r>
      <w:proofErr w:type="spellEnd"/>
      <w:r w:rsidRPr="009A3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3ED3">
        <w:rPr>
          <w:rFonts w:ascii="Times New Roman" w:hAnsi="Times New Roman" w:cs="Times New Roman"/>
          <w:sz w:val="28"/>
          <w:szCs w:val="28"/>
        </w:rPr>
        <w:t>Wortman</w:t>
      </w:r>
      <w:proofErr w:type="spellEnd"/>
      <w:r w:rsidRPr="009A3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3ED3">
        <w:rPr>
          <w:rFonts w:ascii="Times New Roman" w:hAnsi="Times New Roman" w:cs="Times New Roman"/>
          <w:sz w:val="28"/>
          <w:szCs w:val="28"/>
        </w:rPr>
        <w:t>Crofton</w:t>
      </w:r>
      <w:proofErr w:type="spellEnd"/>
      <w:r w:rsidRPr="009A3ED3">
        <w:rPr>
          <w:rFonts w:ascii="Times New Roman" w:hAnsi="Times New Roman" w:cs="Times New Roman"/>
          <w:sz w:val="28"/>
          <w:szCs w:val="28"/>
        </w:rPr>
        <w:t>, 1990</w:t>
      </w:r>
      <w:r w:rsidR="00BF46CF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FF6921" w:rsidRPr="009A3ED3" w:rsidRDefault="008226EF" w:rsidP="00BF7604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Вторая </w:t>
      </w:r>
      <w:r w:rsidR="009F0A9E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причина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заключается в </w:t>
      </w:r>
      <w:r w:rsidR="00FF6921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том, что высказывания позитивных изменений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представляют собой </w:t>
      </w:r>
      <w:r w:rsidR="00FC169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пример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оборонительные иллюзий. Ряд авторов,</w:t>
      </w:r>
      <w:r w:rsidR="00FC169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в том числе </w:t>
      </w:r>
      <w:r w:rsidR="003C07ED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Р. </w:t>
      </w:r>
      <w:proofErr w:type="spellStart"/>
      <w:r w:rsidR="00301B3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Тедеши</w:t>
      </w:r>
      <w:proofErr w:type="spellEnd"/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и </w:t>
      </w:r>
      <w:r w:rsidR="003C07ED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Л. </w:t>
      </w:r>
      <w:proofErr w:type="spellStart"/>
      <w:r w:rsidR="00301B3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Калхаун</w:t>
      </w:r>
      <w:proofErr w:type="spellEnd"/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утверждали, что</w:t>
      </w:r>
      <w:r w:rsidR="003C07ED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FF6921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когда люди сталкиваются с травматическим событием или потерей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FF6921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им трудно понять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смысл трагедии (</w:t>
      </w:r>
      <w:proofErr w:type="spellStart"/>
      <w:r w:rsidR="003C07ED" w:rsidRPr="009A3ED3">
        <w:rPr>
          <w:rFonts w:ascii="Times New Roman" w:hAnsi="Times New Roman" w:cs="Times New Roman"/>
          <w:sz w:val="28"/>
          <w:szCs w:val="28"/>
        </w:rPr>
        <w:t>Davis</w:t>
      </w:r>
      <w:proofErr w:type="spellEnd"/>
      <w:r w:rsidR="003C07ED" w:rsidRPr="009A3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07ED" w:rsidRPr="009A3ED3">
        <w:rPr>
          <w:rFonts w:ascii="Times New Roman" w:hAnsi="Times New Roman" w:cs="Times New Roman"/>
          <w:sz w:val="28"/>
          <w:szCs w:val="28"/>
        </w:rPr>
        <w:t>Wortman</w:t>
      </w:r>
      <w:proofErr w:type="spellEnd"/>
      <w:r w:rsidR="003C07ED" w:rsidRPr="009A3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07ED" w:rsidRPr="009A3ED3">
        <w:rPr>
          <w:rFonts w:ascii="Times New Roman" w:hAnsi="Times New Roman" w:cs="Times New Roman"/>
          <w:sz w:val="28"/>
          <w:szCs w:val="28"/>
        </w:rPr>
        <w:t>Lehman</w:t>
      </w:r>
      <w:proofErr w:type="spellEnd"/>
      <w:r w:rsidR="003C07ED" w:rsidRPr="009A3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07ED" w:rsidRPr="009A3ED3">
        <w:rPr>
          <w:rFonts w:ascii="Times New Roman" w:hAnsi="Times New Roman" w:cs="Times New Roman"/>
          <w:sz w:val="28"/>
          <w:szCs w:val="28"/>
        </w:rPr>
        <w:t>Silver</w:t>
      </w:r>
      <w:proofErr w:type="spellEnd"/>
      <w:r w:rsidR="003C07ED" w:rsidRPr="009A3ED3">
        <w:rPr>
          <w:rFonts w:ascii="Times New Roman" w:hAnsi="Times New Roman" w:cs="Times New Roman"/>
          <w:sz w:val="28"/>
          <w:szCs w:val="28"/>
        </w:rPr>
        <w:t>, 2000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). </w:t>
      </w:r>
      <w:proofErr w:type="spellStart"/>
      <w:r w:rsidR="00FF6921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Макмиллен</w:t>
      </w:r>
      <w:proofErr w:type="spellEnd"/>
      <w:r w:rsidR="00FF6921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 Смит</w:t>
      </w:r>
      <w:r w:rsidR="007A0A24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и Фишер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(1997) обнаружили, что люд</w:t>
      </w:r>
      <w:r w:rsidR="00424D0D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ям</w:t>
      </w:r>
      <w:r w:rsidR="00FF6921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которые</w:t>
      </w:r>
      <w:r w:rsidR="00FF6921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подвергались воздействию одной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из трех катастроф (авиакатастрофы, торнадо,</w:t>
      </w:r>
      <w:r w:rsidR="00FF6921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FC169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массовый обстрел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), имеющи</w:t>
      </w:r>
      <w:r w:rsidR="00424D0D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м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проблемы с психическим здоровьем</w:t>
      </w:r>
      <w:r w:rsidR="00FC169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FC169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легко</w:t>
      </w:r>
      <w:r w:rsidR="00FF6921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найти выгоду </w:t>
      </w:r>
      <w:r w:rsidR="00FF6921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от </w:t>
      </w:r>
      <w:r w:rsidR="00FF6921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произошедшего с ними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стихийного бедствия.</w:t>
      </w:r>
      <w:r w:rsidR="00424D0D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Это своеобразная форма защиты от разрушающего воздействия трагедии.</w:t>
      </w:r>
      <w:r w:rsidRPr="009A3ED3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735EB0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Среди отечественных психологов о подобной защитной функции переживаний травматического события говорил </w:t>
      </w:r>
      <w:r w:rsidR="00735EB0" w:rsidRPr="009A3ED3">
        <w:rPr>
          <w:rFonts w:ascii="Times New Roman" w:hAnsi="Times New Roman" w:cs="Times New Roman"/>
          <w:sz w:val="28"/>
          <w:szCs w:val="28"/>
        </w:rPr>
        <w:t xml:space="preserve">Ф.Е. </w:t>
      </w:r>
      <w:proofErr w:type="spellStart"/>
      <w:r w:rsidR="00735EB0" w:rsidRPr="009A3ED3">
        <w:rPr>
          <w:rFonts w:ascii="Times New Roman" w:hAnsi="Times New Roman" w:cs="Times New Roman"/>
          <w:sz w:val="28"/>
          <w:szCs w:val="28"/>
        </w:rPr>
        <w:t>Василюк</w:t>
      </w:r>
      <w:proofErr w:type="spellEnd"/>
      <w:r w:rsidR="00735EB0" w:rsidRPr="009A3ED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35EB0" w:rsidRPr="009A3ED3">
        <w:rPr>
          <w:rFonts w:ascii="Times New Roman" w:hAnsi="Times New Roman" w:cs="Times New Roman"/>
          <w:sz w:val="28"/>
          <w:szCs w:val="28"/>
        </w:rPr>
        <w:t>выделяя  гедонистическое</w:t>
      </w:r>
      <w:proofErr w:type="gramEnd"/>
      <w:r w:rsidR="00735EB0" w:rsidRPr="009A3ED3">
        <w:rPr>
          <w:rFonts w:ascii="Times New Roman" w:hAnsi="Times New Roman" w:cs="Times New Roman"/>
          <w:sz w:val="28"/>
          <w:szCs w:val="28"/>
        </w:rPr>
        <w:t xml:space="preserve"> переживание как один из четырех типов внутренней работы</w:t>
      </w:r>
      <w:r w:rsidR="008E4BB1">
        <w:rPr>
          <w:rFonts w:ascii="Times New Roman" w:hAnsi="Times New Roman" w:cs="Times New Roman"/>
          <w:sz w:val="28"/>
          <w:szCs w:val="28"/>
        </w:rPr>
        <w:t>. Гедонистическое переживание состоит в игнорировании факта произошедшего травматического события, отрицании его и создании иллюзии благополучия. Эта внутренняя активность помогает</w:t>
      </w:r>
      <w:r w:rsidR="00735EB0" w:rsidRPr="009A3ED3">
        <w:rPr>
          <w:rFonts w:ascii="Times New Roman" w:hAnsi="Times New Roman" w:cs="Times New Roman"/>
          <w:sz w:val="28"/>
          <w:szCs w:val="28"/>
        </w:rPr>
        <w:t xml:space="preserve"> человеку перенести те или иные трудные жизненные события. Гедонистическое переживание можно назвать аналогом психологической защиты – оно ориентировано на избегание неудовольствия «здесь и сейчас», игнорирует, искажает или отрицает травматическую реальность, формируя разнообразные иллюзии</w:t>
      </w:r>
      <w:r w:rsidR="00AA4433" w:rsidRPr="009A3ED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A4433" w:rsidRPr="009A3ED3">
        <w:rPr>
          <w:rFonts w:ascii="Times New Roman" w:hAnsi="Times New Roman" w:cs="Times New Roman"/>
          <w:sz w:val="28"/>
          <w:szCs w:val="28"/>
        </w:rPr>
        <w:t>Василюк</w:t>
      </w:r>
      <w:proofErr w:type="spellEnd"/>
      <w:r w:rsidR="00736CA3" w:rsidRPr="009A3ED3">
        <w:rPr>
          <w:rFonts w:ascii="Times New Roman" w:hAnsi="Times New Roman" w:cs="Times New Roman"/>
          <w:sz w:val="28"/>
          <w:szCs w:val="28"/>
        </w:rPr>
        <w:t>, 1984</w:t>
      </w:r>
      <w:r w:rsidR="00AA4433" w:rsidRPr="009A3ED3">
        <w:rPr>
          <w:rFonts w:ascii="Times New Roman" w:hAnsi="Times New Roman" w:cs="Times New Roman"/>
          <w:sz w:val="28"/>
          <w:szCs w:val="28"/>
        </w:rPr>
        <w:t>)</w:t>
      </w:r>
      <w:r w:rsidR="00735EB0" w:rsidRPr="009A3ED3">
        <w:rPr>
          <w:rFonts w:ascii="Times New Roman" w:hAnsi="Times New Roman" w:cs="Times New Roman"/>
          <w:sz w:val="28"/>
          <w:szCs w:val="28"/>
        </w:rPr>
        <w:t>.</w:t>
      </w:r>
    </w:p>
    <w:p w:rsidR="00FC5DED" w:rsidRPr="009A3ED3" w:rsidRDefault="00FC5DED" w:rsidP="00BF7604">
      <w:pPr>
        <w:spacing w:line="360" w:lineRule="auto"/>
        <w:ind w:left="708"/>
        <w:jc w:val="both"/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</w:rPr>
      </w:pPr>
    </w:p>
    <w:p w:rsidR="00FC5DED" w:rsidRPr="009A3ED3" w:rsidRDefault="005B225F" w:rsidP="00BF7604">
      <w:pPr>
        <w:spacing w:line="360" w:lineRule="auto"/>
        <w:ind w:left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9A3ED3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</w:rPr>
        <w:t xml:space="preserve">Факторы посттравматического </w:t>
      </w:r>
      <w:r w:rsidR="00A32EAC" w:rsidRPr="009A3ED3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</w:rPr>
        <w:t>роста</w:t>
      </w:r>
    </w:p>
    <w:p w:rsidR="005B225F" w:rsidRPr="00B24954" w:rsidRDefault="005B225F" w:rsidP="00BF7604">
      <w:pPr>
        <w:pStyle w:val="Default"/>
        <w:numPr>
          <w:ilvl w:val="0"/>
          <w:numId w:val="1"/>
        </w:numPr>
        <w:spacing w:line="360" w:lineRule="auto"/>
        <w:jc w:val="both"/>
        <w:rPr>
          <w:rStyle w:val="translation-chunk"/>
          <w:i/>
          <w:color w:val="222222"/>
          <w:sz w:val="28"/>
          <w:szCs w:val="28"/>
        </w:rPr>
      </w:pPr>
      <w:r w:rsidRPr="00B24954">
        <w:rPr>
          <w:rStyle w:val="translation-chunk"/>
          <w:i/>
          <w:color w:val="222222"/>
          <w:sz w:val="28"/>
          <w:szCs w:val="28"/>
        </w:rPr>
        <w:t xml:space="preserve">Разрушение базовых убеждений человека о мире </w:t>
      </w:r>
    </w:p>
    <w:p w:rsidR="00B232ED" w:rsidRPr="009A3ED3" w:rsidRDefault="00862B81" w:rsidP="00BF7604">
      <w:pPr>
        <w:pStyle w:val="Default"/>
        <w:spacing w:line="360" w:lineRule="auto"/>
        <w:ind w:firstLine="380"/>
        <w:jc w:val="both"/>
        <w:rPr>
          <w:color w:val="222222"/>
          <w:sz w:val="28"/>
          <w:szCs w:val="28"/>
        </w:rPr>
      </w:pPr>
      <w:r w:rsidRPr="009A3ED3">
        <w:rPr>
          <w:rStyle w:val="translation-chunk"/>
          <w:color w:val="222222"/>
          <w:sz w:val="28"/>
          <w:szCs w:val="28"/>
        </w:rPr>
        <w:t xml:space="preserve">Р. </w:t>
      </w:r>
      <w:proofErr w:type="spellStart"/>
      <w:r w:rsidR="005B225F" w:rsidRPr="009A3ED3">
        <w:rPr>
          <w:rStyle w:val="translation-chunk"/>
          <w:color w:val="222222"/>
          <w:sz w:val="28"/>
          <w:szCs w:val="28"/>
        </w:rPr>
        <w:t>Тед</w:t>
      </w:r>
      <w:r w:rsidR="00301B3F" w:rsidRPr="009A3ED3">
        <w:rPr>
          <w:rStyle w:val="translation-chunk"/>
          <w:color w:val="222222"/>
          <w:sz w:val="28"/>
          <w:szCs w:val="28"/>
        </w:rPr>
        <w:t>еши</w:t>
      </w:r>
      <w:proofErr w:type="spellEnd"/>
      <w:r w:rsidR="00FC5DED" w:rsidRPr="009A3ED3">
        <w:rPr>
          <w:rStyle w:val="translation-chunk"/>
          <w:color w:val="222222"/>
          <w:sz w:val="28"/>
          <w:szCs w:val="28"/>
        </w:rPr>
        <w:t xml:space="preserve"> и </w:t>
      </w:r>
      <w:r w:rsidRPr="009A3ED3">
        <w:rPr>
          <w:rStyle w:val="translation-chunk"/>
          <w:color w:val="222222"/>
          <w:sz w:val="28"/>
          <w:szCs w:val="28"/>
        </w:rPr>
        <w:t xml:space="preserve">Л. </w:t>
      </w:r>
      <w:proofErr w:type="spellStart"/>
      <w:r w:rsidR="00301B3F" w:rsidRPr="009A3ED3">
        <w:rPr>
          <w:rStyle w:val="translation-chunk"/>
          <w:color w:val="222222"/>
          <w:sz w:val="28"/>
          <w:szCs w:val="28"/>
        </w:rPr>
        <w:t>Калхаун</w:t>
      </w:r>
      <w:proofErr w:type="spellEnd"/>
      <w:r w:rsidR="00FC5DED" w:rsidRPr="009A3ED3">
        <w:rPr>
          <w:rStyle w:val="translation-chunk"/>
          <w:color w:val="222222"/>
          <w:sz w:val="28"/>
          <w:szCs w:val="28"/>
        </w:rPr>
        <w:t xml:space="preserve"> указывают на то, что посттравматический рост возникает как результат при самых разнообразных травматических обстоятельствах, т.е. независимо от т</w:t>
      </w:r>
      <w:r w:rsidR="00A32EAC" w:rsidRPr="009A3ED3">
        <w:rPr>
          <w:rStyle w:val="translation-chunk"/>
          <w:color w:val="222222"/>
          <w:sz w:val="28"/>
          <w:szCs w:val="28"/>
        </w:rPr>
        <w:t>ип</w:t>
      </w:r>
      <w:r w:rsidR="00FC169C" w:rsidRPr="009A3ED3">
        <w:rPr>
          <w:rStyle w:val="translation-chunk"/>
          <w:color w:val="222222"/>
          <w:sz w:val="28"/>
          <w:szCs w:val="28"/>
        </w:rPr>
        <w:t>а</w:t>
      </w:r>
      <w:r w:rsidR="00A32EAC" w:rsidRPr="009A3ED3">
        <w:rPr>
          <w:rStyle w:val="translation-chunk"/>
          <w:color w:val="222222"/>
          <w:sz w:val="28"/>
          <w:szCs w:val="28"/>
        </w:rPr>
        <w:t xml:space="preserve"> </w:t>
      </w:r>
      <w:r w:rsidR="00FC169C" w:rsidRPr="009A3ED3">
        <w:rPr>
          <w:rStyle w:val="translation-chunk"/>
          <w:color w:val="222222"/>
          <w:sz w:val="28"/>
          <w:szCs w:val="28"/>
        </w:rPr>
        <w:t>травматического</w:t>
      </w:r>
      <w:r w:rsidR="00FC5DED" w:rsidRPr="009A3ED3">
        <w:rPr>
          <w:rStyle w:val="translation-chunk"/>
          <w:color w:val="222222"/>
          <w:sz w:val="28"/>
          <w:szCs w:val="28"/>
        </w:rPr>
        <w:t xml:space="preserve"> </w:t>
      </w:r>
      <w:r w:rsidR="00A32EAC" w:rsidRPr="009A3ED3">
        <w:rPr>
          <w:rStyle w:val="translation-chunk"/>
          <w:color w:val="222222"/>
          <w:sz w:val="28"/>
          <w:szCs w:val="28"/>
        </w:rPr>
        <w:t>событи</w:t>
      </w:r>
      <w:r w:rsidR="00FC169C" w:rsidRPr="009A3ED3">
        <w:rPr>
          <w:rStyle w:val="translation-chunk"/>
          <w:color w:val="222222"/>
          <w:sz w:val="28"/>
          <w:szCs w:val="28"/>
        </w:rPr>
        <w:t>я</w:t>
      </w:r>
      <w:r w:rsidR="00FC5DED" w:rsidRPr="009A3ED3">
        <w:rPr>
          <w:rStyle w:val="translation-chunk"/>
          <w:color w:val="222222"/>
          <w:sz w:val="28"/>
          <w:szCs w:val="28"/>
        </w:rPr>
        <w:t>.</w:t>
      </w:r>
      <w:r w:rsidR="00A32EAC" w:rsidRPr="009A3ED3">
        <w:rPr>
          <w:color w:val="222222"/>
          <w:sz w:val="28"/>
          <w:szCs w:val="28"/>
        </w:rPr>
        <w:br/>
      </w:r>
      <w:r w:rsidR="0052063A" w:rsidRPr="009A3ED3">
        <w:rPr>
          <w:rStyle w:val="translation-chunk"/>
          <w:color w:val="222222"/>
          <w:sz w:val="28"/>
          <w:szCs w:val="28"/>
        </w:rPr>
        <w:t>Однако, о</w:t>
      </w:r>
      <w:r w:rsidR="00FC5DED" w:rsidRPr="009A3ED3">
        <w:rPr>
          <w:rStyle w:val="translation-chunk"/>
          <w:color w:val="222222"/>
          <w:sz w:val="28"/>
          <w:szCs w:val="28"/>
        </w:rPr>
        <w:t>ни отмечают</w:t>
      </w:r>
      <w:r w:rsidR="00A32EAC" w:rsidRPr="009A3ED3">
        <w:rPr>
          <w:rStyle w:val="translation-chunk"/>
          <w:color w:val="222222"/>
          <w:sz w:val="28"/>
          <w:szCs w:val="28"/>
        </w:rPr>
        <w:t>, что рост не происходит как</w:t>
      </w:r>
      <w:r w:rsidR="00A32EAC" w:rsidRPr="009A3ED3">
        <w:rPr>
          <w:color w:val="222222"/>
          <w:sz w:val="28"/>
          <w:szCs w:val="28"/>
        </w:rPr>
        <w:br/>
      </w:r>
      <w:r w:rsidR="001D3B9A" w:rsidRPr="009A3ED3">
        <w:rPr>
          <w:rStyle w:val="translation-chunk"/>
          <w:color w:val="222222"/>
          <w:sz w:val="28"/>
          <w:szCs w:val="28"/>
        </w:rPr>
        <w:t>прямой результат</w:t>
      </w:r>
      <w:r w:rsidR="00A32EAC" w:rsidRPr="009A3ED3">
        <w:rPr>
          <w:rStyle w:val="translation-chunk"/>
          <w:color w:val="222222"/>
          <w:sz w:val="28"/>
          <w:szCs w:val="28"/>
        </w:rPr>
        <w:t xml:space="preserve"> воздействия травмы. По</w:t>
      </w:r>
      <w:r w:rsidR="002C53EF" w:rsidRPr="009A3ED3">
        <w:rPr>
          <w:rStyle w:val="translation-chunk"/>
          <w:color w:val="222222"/>
          <w:sz w:val="28"/>
          <w:szCs w:val="28"/>
        </w:rPr>
        <w:t xml:space="preserve"> мнению</w:t>
      </w:r>
      <w:r w:rsidR="00A32EAC" w:rsidRPr="009A3ED3">
        <w:rPr>
          <w:rStyle w:val="translation-chunk"/>
          <w:color w:val="222222"/>
          <w:sz w:val="28"/>
          <w:szCs w:val="28"/>
        </w:rPr>
        <w:t xml:space="preserve"> эти</w:t>
      </w:r>
      <w:r w:rsidR="002C53EF" w:rsidRPr="009A3ED3">
        <w:rPr>
          <w:rStyle w:val="translation-chunk"/>
          <w:color w:val="222222"/>
          <w:sz w:val="28"/>
          <w:szCs w:val="28"/>
        </w:rPr>
        <w:t>х</w:t>
      </w:r>
      <w:r w:rsidR="00A32EAC" w:rsidRPr="009A3ED3">
        <w:rPr>
          <w:rStyle w:val="translation-chunk"/>
          <w:color w:val="222222"/>
          <w:sz w:val="28"/>
          <w:szCs w:val="28"/>
        </w:rPr>
        <w:t xml:space="preserve"> </w:t>
      </w:r>
      <w:r w:rsidR="002C53EF" w:rsidRPr="009A3ED3">
        <w:rPr>
          <w:rStyle w:val="translation-chunk"/>
          <w:color w:val="222222"/>
          <w:sz w:val="28"/>
          <w:szCs w:val="28"/>
        </w:rPr>
        <w:t>ис</w:t>
      </w:r>
      <w:r w:rsidR="00A32EAC" w:rsidRPr="009A3ED3">
        <w:rPr>
          <w:rStyle w:val="translation-chunk"/>
          <w:color w:val="222222"/>
          <w:sz w:val="28"/>
          <w:szCs w:val="28"/>
        </w:rPr>
        <w:t>следователей, это</w:t>
      </w:r>
      <w:r w:rsidR="002C53EF" w:rsidRPr="009A3ED3">
        <w:rPr>
          <w:rStyle w:val="translation-chunk"/>
          <w:color w:val="222222"/>
          <w:sz w:val="28"/>
          <w:szCs w:val="28"/>
        </w:rPr>
        <w:t xml:space="preserve"> результат</w:t>
      </w:r>
      <w:r w:rsidR="00A32EAC" w:rsidRPr="009A3ED3">
        <w:rPr>
          <w:rStyle w:val="translation-chunk"/>
          <w:color w:val="222222"/>
          <w:sz w:val="28"/>
          <w:szCs w:val="28"/>
        </w:rPr>
        <w:t xml:space="preserve"> </w:t>
      </w:r>
      <w:r w:rsidR="002C53EF" w:rsidRPr="009A3ED3">
        <w:rPr>
          <w:rStyle w:val="translation-chunk"/>
          <w:color w:val="222222"/>
          <w:sz w:val="28"/>
          <w:szCs w:val="28"/>
        </w:rPr>
        <w:t>индивидуальной борьбы с новой</w:t>
      </w:r>
      <w:r w:rsidR="00A32EAC" w:rsidRPr="009A3ED3">
        <w:rPr>
          <w:color w:val="222222"/>
          <w:sz w:val="28"/>
          <w:szCs w:val="28"/>
        </w:rPr>
        <w:br/>
      </w:r>
      <w:r w:rsidR="00A32EAC" w:rsidRPr="009A3ED3">
        <w:rPr>
          <w:rStyle w:val="translation-chunk"/>
          <w:color w:val="222222"/>
          <w:sz w:val="28"/>
          <w:szCs w:val="28"/>
        </w:rPr>
        <w:t>реальность</w:t>
      </w:r>
      <w:r w:rsidR="002C53EF" w:rsidRPr="009A3ED3">
        <w:rPr>
          <w:rStyle w:val="translation-chunk"/>
          <w:color w:val="222222"/>
          <w:sz w:val="28"/>
          <w:szCs w:val="28"/>
        </w:rPr>
        <w:t>ю</w:t>
      </w:r>
      <w:r w:rsidR="00A32EAC" w:rsidRPr="009A3ED3">
        <w:rPr>
          <w:rStyle w:val="translation-chunk"/>
          <w:color w:val="222222"/>
          <w:sz w:val="28"/>
          <w:szCs w:val="28"/>
        </w:rPr>
        <w:t xml:space="preserve"> после травмы</w:t>
      </w:r>
      <w:r w:rsidR="002C53EF" w:rsidRPr="009A3ED3">
        <w:rPr>
          <w:rStyle w:val="translation-chunk"/>
          <w:color w:val="222222"/>
          <w:sz w:val="28"/>
          <w:szCs w:val="28"/>
        </w:rPr>
        <w:t>.</w:t>
      </w:r>
      <w:r w:rsidR="00FC169C" w:rsidRPr="009A3ED3">
        <w:rPr>
          <w:rStyle w:val="translation-chunk"/>
          <w:color w:val="222222"/>
          <w:sz w:val="28"/>
          <w:szCs w:val="28"/>
        </w:rPr>
        <w:t xml:space="preserve"> Авторы </w:t>
      </w:r>
      <w:r w:rsidR="00A32EAC" w:rsidRPr="009A3ED3">
        <w:rPr>
          <w:rStyle w:val="translation-chunk"/>
          <w:color w:val="222222"/>
          <w:sz w:val="28"/>
          <w:szCs w:val="28"/>
        </w:rPr>
        <w:t>и</w:t>
      </w:r>
      <w:r w:rsidR="00FC169C" w:rsidRPr="009A3ED3">
        <w:rPr>
          <w:rStyle w:val="translation-chunk"/>
          <w:color w:val="222222"/>
          <w:sz w:val="28"/>
          <w:szCs w:val="28"/>
        </w:rPr>
        <w:t>спользуют метафору землетрясения</w:t>
      </w:r>
      <w:r w:rsidR="00A32EAC" w:rsidRPr="009A3ED3">
        <w:rPr>
          <w:rStyle w:val="translation-chunk"/>
          <w:color w:val="222222"/>
          <w:sz w:val="28"/>
          <w:szCs w:val="28"/>
        </w:rPr>
        <w:t>, чтобы описать этот процесс, отмечая, что травматические события, как землетрясение,</w:t>
      </w:r>
      <w:r w:rsidR="00FC169C" w:rsidRPr="009A3ED3">
        <w:rPr>
          <w:rStyle w:val="translation-chunk"/>
          <w:color w:val="222222"/>
          <w:sz w:val="28"/>
          <w:szCs w:val="28"/>
        </w:rPr>
        <w:t xml:space="preserve"> </w:t>
      </w:r>
      <w:r w:rsidR="00A32EAC" w:rsidRPr="009A3ED3">
        <w:rPr>
          <w:rStyle w:val="translation-chunk"/>
          <w:color w:val="222222"/>
          <w:sz w:val="28"/>
          <w:szCs w:val="28"/>
        </w:rPr>
        <w:t xml:space="preserve">“может сильно трясти, угрожать, или </w:t>
      </w:r>
      <w:r w:rsidR="002C53EF" w:rsidRPr="009A3ED3">
        <w:rPr>
          <w:rStyle w:val="translation-chunk"/>
          <w:color w:val="222222"/>
          <w:sz w:val="28"/>
          <w:szCs w:val="28"/>
        </w:rPr>
        <w:t>превратить</w:t>
      </w:r>
      <w:r w:rsidR="00A32EAC" w:rsidRPr="009A3ED3">
        <w:rPr>
          <w:rStyle w:val="translation-chunk"/>
          <w:color w:val="222222"/>
          <w:sz w:val="28"/>
          <w:szCs w:val="28"/>
        </w:rPr>
        <w:t xml:space="preserve"> в руины множество </w:t>
      </w:r>
      <w:r w:rsidR="009722D0" w:rsidRPr="009A3ED3">
        <w:rPr>
          <w:rStyle w:val="translation-chunk"/>
          <w:color w:val="222222"/>
          <w:sz w:val="28"/>
          <w:szCs w:val="28"/>
        </w:rPr>
        <w:t>когнитивны</w:t>
      </w:r>
      <w:r w:rsidR="00A32EAC" w:rsidRPr="009A3ED3">
        <w:rPr>
          <w:rStyle w:val="translation-chunk"/>
          <w:color w:val="222222"/>
          <w:sz w:val="28"/>
          <w:szCs w:val="28"/>
        </w:rPr>
        <w:t xml:space="preserve">х структур, которыми руководствуется </w:t>
      </w:r>
      <w:r w:rsidR="002C53EF" w:rsidRPr="009A3ED3">
        <w:rPr>
          <w:rStyle w:val="translation-chunk"/>
          <w:color w:val="222222"/>
          <w:sz w:val="28"/>
          <w:szCs w:val="28"/>
        </w:rPr>
        <w:t>человек в понимании мира</w:t>
      </w:r>
      <w:r w:rsidR="00A32EAC" w:rsidRPr="009A3ED3">
        <w:rPr>
          <w:rStyle w:val="translation-chunk"/>
          <w:color w:val="222222"/>
          <w:sz w:val="28"/>
          <w:szCs w:val="28"/>
        </w:rPr>
        <w:t>,</w:t>
      </w:r>
      <w:r w:rsidR="009722D0" w:rsidRPr="009A3ED3">
        <w:rPr>
          <w:rStyle w:val="translation-chunk"/>
          <w:color w:val="222222"/>
          <w:sz w:val="28"/>
          <w:szCs w:val="28"/>
        </w:rPr>
        <w:t xml:space="preserve"> </w:t>
      </w:r>
      <w:r w:rsidR="005236D6" w:rsidRPr="009A3ED3">
        <w:rPr>
          <w:rStyle w:val="translation-chunk"/>
          <w:color w:val="222222"/>
          <w:sz w:val="28"/>
          <w:szCs w:val="28"/>
        </w:rPr>
        <w:t>принятии</w:t>
      </w:r>
      <w:r w:rsidR="0052063A" w:rsidRPr="009A3ED3">
        <w:rPr>
          <w:rStyle w:val="translation-chunk"/>
          <w:color w:val="222222"/>
          <w:sz w:val="28"/>
          <w:szCs w:val="28"/>
        </w:rPr>
        <w:t xml:space="preserve"> решений и осмыслении</w:t>
      </w:r>
      <w:r w:rsidR="002C53EF" w:rsidRPr="009A3ED3">
        <w:rPr>
          <w:rStyle w:val="translation-chunk"/>
          <w:color w:val="222222"/>
          <w:sz w:val="28"/>
          <w:szCs w:val="28"/>
        </w:rPr>
        <w:t xml:space="preserve"> жизни</w:t>
      </w:r>
      <w:r w:rsidR="00A32EAC" w:rsidRPr="009A3ED3">
        <w:rPr>
          <w:rStyle w:val="translation-chunk"/>
          <w:color w:val="222222"/>
          <w:sz w:val="28"/>
          <w:szCs w:val="28"/>
        </w:rPr>
        <w:t xml:space="preserve">.” </w:t>
      </w:r>
      <w:r w:rsidR="00B232ED" w:rsidRPr="009A3ED3">
        <w:rPr>
          <w:sz w:val="28"/>
          <w:szCs w:val="28"/>
        </w:rPr>
        <w:t>Для понимания переживаний человека, получившего психи</w:t>
      </w:r>
      <w:r w:rsidR="00B232ED" w:rsidRPr="009A3ED3">
        <w:rPr>
          <w:sz w:val="28"/>
          <w:szCs w:val="28"/>
        </w:rPr>
        <w:softHyphen/>
        <w:t>ческую травму, следует учитывать, что у него возникает рассогласование между ре</w:t>
      </w:r>
      <w:r w:rsidR="00B232ED" w:rsidRPr="009A3ED3">
        <w:rPr>
          <w:sz w:val="28"/>
          <w:szCs w:val="28"/>
        </w:rPr>
        <w:softHyphen/>
        <w:t xml:space="preserve">альной ситуацией и </w:t>
      </w:r>
      <w:r w:rsidR="00B232ED" w:rsidRPr="009A3ED3">
        <w:rPr>
          <w:sz w:val="28"/>
          <w:szCs w:val="28"/>
        </w:rPr>
        <w:lastRenderedPageBreak/>
        <w:t>привычными когнитивными схемами. При по</w:t>
      </w:r>
      <w:r w:rsidR="00B232ED" w:rsidRPr="009A3ED3">
        <w:rPr>
          <w:sz w:val="28"/>
          <w:szCs w:val="28"/>
        </w:rPr>
        <w:softHyphen/>
        <w:t>лучении психической травмы он/а утрачивает осознание и чувство непрерывности, постоянства и идентичности своего физического и психического «Я», способность самоуправления поведением в со</w:t>
      </w:r>
      <w:r w:rsidR="00B232ED" w:rsidRPr="009A3ED3">
        <w:rPr>
          <w:sz w:val="28"/>
          <w:szCs w:val="28"/>
        </w:rPr>
        <w:softHyphen/>
        <w:t>ответствии с социальными нормами, правилами, законами. Человек утрачивает, так называемые «</w:t>
      </w:r>
      <w:r w:rsidR="00B232ED" w:rsidRPr="009A3ED3">
        <w:rPr>
          <w:bCs/>
          <w:sz w:val="28"/>
          <w:szCs w:val="28"/>
        </w:rPr>
        <w:t>иллюзии Тейлора</w:t>
      </w:r>
      <w:r w:rsidR="00B232ED" w:rsidRPr="009A3ED3">
        <w:rPr>
          <w:sz w:val="28"/>
          <w:szCs w:val="28"/>
        </w:rPr>
        <w:t>», то есть способ</w:t>
      </w:r>
      <w:r w:rsidR="00B232ED" w:rsidRPr="009A3ED3">
        <w:rPr>
          <w:sz w:val="28"/>
          <w:szCs w:val="28"/>
        </w:rPr>
        <w:softHyphen/>
        <w:t>ность переоценивать вероятность возникновения в его жизни поло</w:t>
      </w:r>
      <w:r w:rsidR="00B232ED" w:rsidRPr="009A3ED3">
        <w:rPr>
          <w:sz w:val="28"/>
          <w:szCs w:val="28"/>
        </w:rPr>
        <w:softHyphen/>
        <w:t>жительных ситуаций и недооценивать вероятность неприятностей, что характерно для хорошо адаптированных людей. Тейлор пока</w:t>
      </w:r>
      <w:r w:rsidR="00B232ED" w:rsidRPr="009A3ED3">
        <w:rPr>
          <w:sz w:val="28"/>
          <w:szCs w:val="28"/>
        </w:rPr>
        <w:softHyphen/>
        <w:t>зал, что психически здоровый человек считает мир справедливым: в справедливом мире хорошего гораздо больше, чем плохого. Если что-то плохое и случается, то это бывает в основном с теми, кто дела</w:t>
      </w:r>
      <w:r w:rsidR="00B232ED" w:rsidRPr="009A3ED3">
        <w:rPr>
          <w:sz w:val="28"/>
          <w:szCs w:val="28"/>
        </w:rPr>
        <w:softHyphen/>
        <w:t>ет что-то не так (</w:t>
      </w:r>
      <w:r w:rsidR="00B232ED" w:rsidRPr="009A3ED3">
        <w:rPr>
          <w:sz w:val="28"/>
          <w:szCs w:val="28"/>
          <w:lang w:val="en-US"/>
        </w:rPr>
        <w:t>Taylor</w:t>
      </w:r>
      <w:r w:rsidRPr="009A3ED3">
        <w:rPr>
          <w:sz w:val="28"/>
          <w:szCs w:val="28"/>
        </w:rPr>
        <w:t>,</w:t>
      </w:r>
      <w:r w:rsidR="00B232ED" w:rsidRPr="009A3ED3">
        <w:rPr>
          <w:sz w:val="28"/>
          <w:szCs w:val="28"/>
        </w:rPr>
        <w:t xml:space="preserve"> 1983). Поэтому </w:t>
      </w:r>
      <w:r w:rsidR="00551A6E">
        <w:rPr>
          <w:sz w:val="28"/>
          <w:szCs w:val="28"/>
        </w:rPr>
        <w:t>в</w:t>
      </w:r>
      <w:r w:rsidR="00B232ED" w:rsidRPr="009A3ED3">
        <w:rPr>
          <w:sz w:val="28"/>
          <w:szCs w:val="28"/>
        </w:rPr>
        <w:t xml:space="preserve"> психотравмирующей ситуации у человека, как правило, возникает мучительный вопрос, на который, обычно, нет ответа: «За что?». Нужно иметь в виду, что искренняя вера в Бога (безразлично какой конфессии) является, как правило, мощным ресурсом, позволяющим вернуть иллюзии Тейлора.</w:t>
      </w:r>
    </w:p>
    <w:p w:rsidR="00B232ED" w:rsidRPr="009A3ED3" w:rsidRDefault="00B232ED" w:rsidP="00BF7604">
      <w:pPr>
        <w:pStyle w:val="Pa13"/>
        <w:spacing w:after="40" w:line="360" w:lineRule="auto"/>
        <w:ind w:firstLine="380"/>
        <w:jc w:val="both"/>
        <w:rPr>
          <w:rStyle w:val="translation-chunk"/>
          <w:color w:val="222222"/>
          <w:sz w:val="28"/>
          <w:szCs w:val="28"/>
        </w:rPr>
      </w:pPr>
      <w:r w:rsidRPr="009A3ED3">
        <w:rPr>
          <w:color w:val="000000"/>
          <w:sz w:val="28"/>
          <w:szCs w:val="28"/>
        </w:rPr>
        <w:t xml:space="preserve">Психологическая травма приводит к снижению способности человека изменять формы поведения в зависимости от жизненных обстоятельств, планировать деятельность и реализовывать планы, может спровоцировать </w:t>
      </w:r>
      <w:proofErr w:type="spellStart"/>
      <w:r w:rsidRPr="009A3ED3">
        <w:rPr>
          <w:color w:val="000000"/>
          <w:sz w:val="28"/>
          <w:szCs w:val="28"/>
        </w:rPr>
        <w:t>саморазрушающее</w:t>
      </w:r>
      <w:proofErr w:type="spellEnd"/>
      <w:r w:rsidRPr="009A3ED3">
        <w:rPr>
          <w:color w:val="000000"/>
          <w:sz w:val="28"/>
          <w:szCs w:val="28"/>
        </w:rPr>
        <w:t xml:space="preserve"> поведение, желание по</w:t>
      </w:r>
      <w:r w:rsidRPr="009A3ED3">
        <w:rPr>
          <w:color w:val="000000"/>
          <w:sz w:val="28"/>
          <w:szCs w:val="28"/>
        </w:rPr>
        <w:softHyphen/>
        <w:t xml:space="preserve">вторения травмирующей ситуации с целью </w:t>
      </w:r>
      <w:proofErr w:type="spellStart"/>
      <w:r w:rsidRPr="009A3ED3">
        <w:rPr>
          <w:color w:val="000000"/>
          <w:sz w:val="28"/>
          <w:szCs w:val="28"/>
        </w:rPr>
        <w:t>отреагирования</w:t>
      </w:r>
      <w:proofErr w:type="spellEnd"/>
      <w:r w:rsidRPr="009A3ED3">
        <w:rPr>
          <w:color w:val="000000"/>
          <w:sz w:val="28"/>
          <w:szCs w:val="28"/>
        </w:rPr>
        <w:t xml:space="preserve">. </w:t>
      </w:r>
    </w:p>
    <w:p w:rsidR="00A02FC2" w:rsidRPr="009A3ED3" w:rsidRDefault="00862B81" w:rsidP="00BF7604">
      <w:pPr>
        <w:pStyle w:val="Default"/>
        <w:spacing w:line="360" w:lineRule="auto"/>
        <w:ind w:firstLine="380"/>
        <w:jc w:val="both"/>
        <w:rPr>
          <w:sz w:val="28"/>
          <w:szCs w:val="28"/>
        </w:rPr>
      </w:pPr>
      <w:r w:rsidRPr="009A3ED3">
        <w:rPr>
          <w:rStyle w:val="translation-chunk"/>
          <w:color w:val="222222"/>
          <w:sz w:val="28"/>
          <w:szCs w:val="28"/>
        </w:rPr>
        <w:t xml:space="preserve">Р. </w:t>
      </w:r>
      <w:proofErr w:type="spellStart"/>
      <w:r w:rsidR="0059581C" w:rsidRPr="009A3ED3">
        <w:rPr>
          <w:rStyle w:val="translation-chunk"/>
          <w:color w:val="222222"/>
          <w:sz w:val="28"/>
          <w:szCs w:val="28"/>
        </w:rPr>
        <w:t>Тедеши</w:t>
      </w:r>
      <w:proofErr w:type="spellEnd"/>
      <w:r w:rsidR="0059581C" w:rsidRPr="009A3ED3">
        <w:rPr>
          <w:rStyle w:val="translation-chunk"/>
          <w:color w:val="222222"/>
          <w:sz w:val="28"/>
          <w:szCs w:val="28"/>
        </w:rPr>
        <w:t xml:space="preserve"> и </w:t>
      </w:r>
      <w:r w:rsidRPr="009A3ED3">
        <w:rPr>
          <w:rStyle w:val="translation-chunk"/>
          <w:color w:val="222222"/>
          <w:sz w:val="28"/>
          <w:szCs w:val="28"/>
        </w:rPr>
        <w:t xml:space="preserve">Л. </w:t>
      </w:r>
      <w:proofErr w:type="spellStart"/>
      <w:r w:rsidR="007C4FCC">
        <w:rPr>
          <w:rStyle w:val="translation-chunk"/>
          <w:color w:val="222222"/>
          <w:sz w:val="28"/>
          <w:szCs w:val="28"/>
        </w:rPr>
        <w:t>Калха</w:t>
      </w:r>
      <w:r w:rsidR="0059581C" w:rsidRPr="009A3ED3">
        <w:rPr>
          <w:rStyle w:val="translation-chunk"/>
          <w:color w:val="222222"/>
          <w:sz w:val="28"/>
          <w:szCs w:val="28"/>
        </w:rPr>
        <w:t>у</w:t>
      </w:r>
      <w:r w:rsidR="00B232ED" w:rsidRPr="009A3ED3">
        <w:rPr>
          <w:rStyle w:val="translation-chunk"/>
          <w:color w:val="222222"/>
          <w:sz w:val="28"/>
          <w:szCs w:val="28"/>
        </w:rPr>
        <w:t>н</w:t>
      </w:r>
      <w:proofErr w:type="spellEnd"/>
      <w:r w:rsidR="00A32EAC" w:rsidRPr="009A3ED3">
        <w:rPr>
          <w:rStyle w:val="translation-chunk"/>
          <w:color w:val="222222"/>
          <w:sz w:val="28"/>
          <w:szCs w:val="28"/>
        </w:rPr>
        <w:t xml:space="preserve"> полагают, что </w:t>
      </w:r>
      <w:r w:rsidR="002C53EF" w:rsidRPr="009A3ED3">
        <w:rPr>
          <w:rStyle w:val="translation-chunk"/>
          <w:color w:val="222222"/>
          <w:sz w:val="28"/>
          <w:szCs w:val="28"/>
        </w:rPr>
        <w:t xml:space="preserve">травматические жизненные </w:t>
      </w:r>
      <w:r w:rsidR="00A32EAC" w:rsidRPr="009A3ED3">
        <w:rPr>
          <w:rStyle w:val="translation-chunk"/>
          <w:color w:val="222222"/>
          <w:sz w:val="28"/>
          <w:szCs w:val="28"/>
        </w:rPr>
        <w:t xml:space="preserve">события </w:t>
      </w:r>
      <w:r w:rsidR="002C53EF" w:rsidRPr="009A3ED3">
        <w:rPr>
          <w:rStyle w:val="translation-chunk"/>
          <w:color w:val="222222"/>
          <w:sz w:val="28"/>
          <w:szCs w:val="28"/>
        </w:rPr>
        <w:t xml:space="preserve">способны </w:t>
      </w:r>
      <w:r w:rsidR="00A32EAC" w:rsidRPr="009A3ED3">
        <w:rPr>
          <w:rStyle w:val="translation-chunk"/>
          <w:color w:val="222222"/>
          <w:sz w:val="28"/>
          <w:szCs w:val="28"/>
        </w:rPr>
        <w:t>стимулир</w:t>
      </w:r>
      <w:r w:rsidR="002C53EF" w:rsidRPr="009A3ED3">
        <w:rPr>
          <w:rStyle w:val="translation-chunk"/>
          <w:color w:val="222222"/>
          <w:sz w:val="28"/>
          <w:szCs w:val="28"/>
        </w:rPr>
        <w:t xml:space="preserve">овать </w:t>
      </w:r>
      <w:r w:rsidR="00B232ED" w:rsidRPr="009A3ED3">
        <w:rPr>
          <w:rStyle w:val="translation-chunk"/>
          <w:color w:val="222222"/>
          <w:sz w:val="28"/>
          <w:szCs w:val="28"/>
        </w:rPr>
        <w:t xml:space="preserve">посттравматический </w:t>
      </w:r>
      <w:r w:rsidR="002C53EF" w:rsidRPr="009A3ED3">
        <w:rPr>
          <w:rStyle w:val="translation-chunk"/>
          <w:color w:val="222222"/>
          <w:sz w:val="28"/>
          <w:szCs w:val="28"/>
        </w:rPr>
        <w:t>рост</w:t>
      </w:r>
      <w:r w:rsidR="00A32EAC" w:rsidRPr="009A3ED3">
        <w:rPr>
          <w:rStyle w:val="translation-chunk"/>
          <w:color w:val="222222"/>
          <w:sz w:val="28"/>
          <w:szCs w:val="28"/>
        </w:rPr>
        <w:t>, если они</w:t>
      </w:r>
      <w:r w:rsidR="002C53EF" w:rsidRPr="009A3ED3">
        <w:rPr>
          <w:rStyle w:val="translation-chunk"/>
          <w:color w:val="222222"/>
          <w:sz w:val="28"/>
          <w:szCs w:val="28"/>
        </w:rPr>
        <w:t xml:space="preserve"> </w:t>
      </w:r>
      <w:r w:rsidR="005236D6" w:rsidRPr="009A3ED3">
        <w:rPr>
          <w:rStyle w:val="translation-chunk"/>
          <w:color w:val="222222"/>
          <w:sz w:val="28"/>
          <w:szCs w:val="28"/>
        </w:rPr>
        <w:t>изменяют фундаментальные</w:t>
      </w:r>
      <w:r w:rsidR="00A32EAC" w:rsidRPr="009A3ED3">
        <w:rPr>
          <w:rStyle w:val="translation-chunk"/>
          <w:color w:val="222222"/>
          <w:sz w:val="28"/>
          <w:szCs w:val="28"/>
        </w:rPr>
        <w:t xml:space="preserve"> </w:t>
      </w:r>
      <w:r w:rsidR="005236D6" w:rsidRPr="009A3ED3">
        <w:rPr>
          <w:rStyle w:val="translation-chunk"/>
          <w:color w:val="222222"/>
          <w:sz w:val="28"/>
          <w:szCs w:val="28"/>
        </w:rPr>
        <w:t xml:space="preserve">убеждения человека </w:t>
      </w:r>
      <w:r w:rsidR="00A32EAC" w:rsidRPr="009A3ED3">
        <w:rPr>
          <w:rStyle w:val="translation-chunk"/>
          <w:color w:val="222222"/>
          <w:sz w:val="28"/>
          <w:szCs w:val="28"/>
        </w:rPr>
        <w:t>о</w:t>
      </w:r>
      <w:r w:rsidR="005236D6" w:rsidRPr="009A3ED3">
        <w:rPr>
          <w:rStyle w:val="translation-chunk"/>
          <w:color w:val="222222"/>
          <w:sz w:val="28"/>
          <w:szCs w:val="28"/>
        </w:rPr>
        <w:t xml:space="preserve"> стабильности мира и о доброжелательности других</w:t>
      </w:r>
      <w:r w:rsidR="00A32EAC" w:rsidRPr="009A3ED3">
        <w:rPr>
          <w:rStyle w:val="translation-chunk"/>
          <w:color w:val="222222"/>
          <w:sz w:val="28"/>
          <w:szCs w:val="28"/>
        </w:rPr>
        <w:t xml:space="preserve"> (</w:t>
      </w:r>
      <w:proofErr w:type="spellStart"/>
      <w:r w:rsidR="00A32EAC" w:rsidRPr="009A3ED3">
        <w:rPr>
          <w:rStyle w:val="translation-chunk"/>
          <w:color w:val="222222"/>
          <w:sz w:val="28"/>
          <w:szCs w:val="28"/>
        </w:rPr>
        <w:t>Janoff-Bulman</w:t>
      </w:r>
      <w:proofErr w:type="spellEnd"/>
      <w:r w:rsidR="00A32EAC" w:rsidRPr="009A3ED3">
        <w:rPr>
          <w:rStyle w:val="translation-chunk"/>
          <w:color w:val="222222"/>
          <w:sz w:val="28"/>
          <w:szCs w:val="28"/>
        </w:rPr>
        <w:t>, 1992).</w:t>
      </w:r>
      <w:r w:rsidR="00175755" w:rsidRPr="009A3ED3">
        <w:rPr>
          <w:sz w:val="28"/>
          <w:szCs w:val="28"/>
        </w:rPr>
        <w:t xml:space="preserve"> </w:t>
      </w:r>
    </w:p>
    <w:p w:rsidR="007E7C69" w:rsidRPr="009A3ED3" w:rsidRDefault="00F45BC2" w:rsidP="00BF7604">
      <w:pPr>
        <w:pStyle w:val="Default"/>
        <w:spacing w:line="360" w:lineRule="auto"/>
        <w:ind w:firstLine="380"/>
        <w:jc w:val="both"/>
        <w:rPr>
          <w:rStyle w:val="translation-chunk"/>
          <w:color w:val="222222"/>
          <w:sz w:val="28"/>
          <w:szCs w:val="28"/>
        </w:rPr>
      </w:pPr>
      <w:r w:rsidRPr="009A3ED3">
        <w:rPr>
          <w:rStyle w:val="translation-chunk"/>
          <w:color w:val="222222"/>
          <w:sz w:val="28"/>
          <w:szCs w:val="28"/>
        </w:rPr>
        <w:t xml:space="preserve">С. </w:t>
      </w:r>
      <w:proofErr w:type="spellStart"/>
      <w:r w:rsidR="00804DFD" w:rsidRPr="009A3ED3">
        <w:rPr>
          <w:rStyle w:val="translation-chunk"/>
          <w:color w:val="222222"/>
          <w:sz w:val="28"/>
          <w:szCs w:val="28"/>
        </w:rPr>
        <w:t>Уортман</w:t>
      </w:r>
      <w:proofErr w:type="spellEnd"/>
      <w:r w:rsidR="00B36840">
        <w:rPr>
          <w:rStyle w:val="translation-chunk"/>
          <w:color w:val="222222"/>
          <w:sz w:val="28"/>
          <w:szCs w:val="28"/>
        </w:rPr>
        <w:t xml:space="preserve"> </w:t>
      </w:r>
      <w:r w:rsidR="00804DFD" w:rsidRPr="009A3ED3">
        <w:rPr>
          <w:rStyle w:val="translation-chunk"/>
          <w:color w:val="222222"/>
          <w:sz w:val="28"/>
          <w:szCs w:val="28"/>
        </w:rPr>
        <w:t>указыв</w:t>
      </w:r>
      <w:r w:rsidR="0059581C" w:rsidRPr="009A3ED3">
        <w:rPr>
          <w:rStyle w:val="translation-chunk"/>
          <w:color w:val="222222"/>
          <w:sz w:val="28"/>
          <w:szCs w:val="28"/>
        </w:rPr>
        <w:t>ает, что</w:t>
      </w:r>
      <w:r w:rsidRPr="009A3ED3">
        <w:rPr>
          <w:rStyle w:val="translation-chunk"/>
          <w:color w:val="222222"/>
          <w:sz w:val="28"/>
          <w:szCs w:val="28"/>
        </w:rPr>
        <w:t>,</w:t>
      </w:r>
      <w:r w:rsidR="0059581C" w:rsidRPr="009A3ED3">
        <w:rPr>
          <w:rStyle w:val="translation-chunk"/>
          <w:color w:val="222222"/>
          <w:sz w:val="28"/>
          <w:szCs w:val="28"/>
        </w:rPr>
        <w:t xml:space="preserve"> по его мнению, </w:t>
      </w:r>
      <w:r w:rsidR="007E7C69" w:rsidRPr="009A3ED3">
        <w:rPr>
          <w:rStyle w:val="translation-chunk"/>
          <w:color w:val="222222"/>
          <w:sz w:val="28"/>
          <w:szCs w:val="28"/>
        </w:rPr>
        <w:t xml:space="preserve">нет реальных доказательств в поддержку гипотезы о том, что события, которые </w:t>
      </w:r>
      <w:r w:rsidR="00804DFD" w:rsidRPr="009A3ED3">
        <w:rPr>
          <w:rStyle w:val="translation-chunk"/>
          <w:color w:val="222222"/>
          <w:sz w:val="28"/>
          <w:szCs w:val="28"/>
        </w:rPr>
        <w:t>ломают базовые убеждения о мире</w:t>
      </w:r>
      <w:r w:rsidR="007C4FCC">
        <w:rPr>
          <w:rStyle w:val="translation-chunk"/>
          <w:color w:val="222222"/>
          <w:sz w:val="28"/>
          <w:szCs w:val="28"/>
        </w:rPr>
        <w:t>,</w:t>
      </w:r>
      <w:r w:rsidR="00804DFD" w:rsidRPr="009A3ED3">
        <w:rPr>
          <w:rStyle w:val="translation-chunk"/>
          <w:color w:val="222222"/>
          <w:sz w:val="28"/>
          <w:szCs w:val="28"/>
        </w:rPr>
        <w:t xml:space="preserve"> стимулируют</w:t>
      </w:r>
      <w:r w:rsidR="007E7C69" w:rsidRPr="009A3ED3">
        <w:rPr>
          <w:rStyle w:val="translation-chunk"/>
          <w:color w:val="222222"/>
          <w:sz w:val="28"/>
          <w:szCs w:val="28"/>
        </w:rPr>
        <w:t xml:space="preserve"> </w:t>
      </w:r>
      <w:r w:rsidR="00804DFD" w:rsidRPr="009A3ED3">
        <w:rPr>
          <w:rStyle w:val="translation-chunk"/>
          <w:color w:val="222222"/>
          <w:sz w:val="28"/>
          <w:szCs w:val="28"/>
        </w:rPr>
        <w:t xml:space="preserve">личностный </w:t>
      </w:r>
      <w:proofErr w:type="gramStart"/>
      <w:r w:rsidR="007E7C69" w:rsidRPr="009A3ED3">
        <w:rPr>
          <w:rStyle w:val="translation-chunk"/>
          <w:color w:val="222222"/>
          <w:sz w:val="28"/>
          <w:szCs w:val="28"/>
        </w:rPr>
        <w:t>рост</w:t>
      </w:r>
      <w:r w:rsidR="004D6E04">
        <w:rPr>
          <w:rStyle w:val="translation-chunk"/>
          <w:color w:val="222222"/>
          <w:sz w:val="28"/>
          <w:szCs w:val="28"/>
        </w:rPr>
        <w:t xml:space="preserve">  </w:t>
      </w:r>
      <w:r w:rsidR="004D6E04" w:rsidRPr="009A3ED3">
        <w:rPr>
          <w:rStyle w:val="translation-chunk"/>
          <w:color w:val="222222"/>
          <w:sz w:val="28"/>
          <w:szCs w:val="28"/>
        </w:rPr>
        <w:t>(</w:t>
      </w:r>
      <w:proofErr w:type="spellStart"/>
      <w:proofErr w:type="gramEnd"/>
      <w:r w:rsidR="004D6E04" w:rsidRPr="009A3ED3">
        <w:rPr>
          <w:sz w:val="28"/>
          <w:szCs w:val="28"/>
        </w:rPr>
        <w:t>Bonanno</w:t>
      </w:r>
      <w:proofErr w:type="spellEnd"/>
      <w:r w:rsidR="004D6E04" w:rsidRPr="009A3ED3">
        <w:rPr>
          <w:sz w:val="28"/>
          <w:szCs w:val="28"/>
        </w:rPr>
        <w:t xml:space="preserve">, </w:t>
      </w:r>
      <w:proofErr w:type="spellStart"/>
      <w:r w:rsidR="004D6E04" w:rsidRPr="009A3ED3">
        <w:rPr>
          <w:sz w:val="28"/>
          <w:szCs w:val="28"/>
        </w:rPr>
        <w:t>Wortman</w:t>
      </w:r>
      <w:proofErr w:type="spellEnd"/>
      <w:r w:rsidR="004D6E04" w:rsidRPr="009A3ED3">
        <w:rPr>
          <w:sz w:val="28"/>
          <w:szCs w:val="28"/>
        </w:rPr>
        <w:t xml:space="preserve">, </w:t>
      </w:r>
      <w:proofErr w:type="spellStart"/>
      <w:r w:rsidR="004D6E04" w:rsidRPr="009A3ED3">
        <w:rPr>
          <w:sz w:val="28"/>
          <w:szCs w:val="28"/>
        </w:rPr>
        <w:t>et</w:t>
      </w:r>
      <w:proofErr w:type="spellEnd"/>
      <w:r w:rsidR="004D6E04" w:rsidRPr="009A3ED3">
        <w:rPr>
          <w:sz w:val="28"/>
          <w:szCs w:val="28"/>
        </w:rPr>
        <w:t xml:space="preserve"> </w:t>
      </w:r>
      <w:proofErr w:type="spellStart"/>
      <w:r w:rsidR="004D6E04" w:rsidRPr="009A3ED3">
        <w:rPr>
          <w:sz w:val="28"/>
          <w:szCs w:val="28"/>
        </w:rPr>
        <w:t>al</w:t>
      </w:r>
      <w:proofErr w:type="spellEnd"/>
      <w:r w:rsidR="004D6E04" w:rsidRPr="009A3ED3">
        <w:rPr>
          <w:sz w:val="28"/>
          <w:szCs w:val="28"/>
        </w:rPr>
        <w:t>., 2002</w:t>
      </w:r>
      <w:r w:rsidR="004D6E04">
        <w:rPr>
          <w:sz w:val="28"/>
          <w:szCs w:val="28"/>
        </w:rPr>
        <w:t>)</w:t>
      </w:r>
      <w:r w:rsidR="00804DFD" w:rsidRPr="009A3ED3">
        <w:rPr>
          <w:rStyle w:val="translation-chunk"/>
          <w:color w:val="222222"/>
          <w:sz w:val="28"/>
          <w:szCs w:val="28"/>
        </w:rPr>
        <w:t xml:space="preserve">. </w:t>
      </w:r>
      <w:r w:rsidR="009722D0" w:rsidRPr="009A3ED3">
        <w:rPr>
          <w:rStyle w:val="translation-chunk"/>
          <w:color w:val="222222"/>
          <w:sz w:val="28"/>
          <w:szCs w:val="28"/>
        </w:rPr>
        <w:t>Этот психолог</w:t>
      </w:r>
      <w:r w:rsidR="00804DFD" w:rsidRPr="009A3ED3">
        <w:rPr>
          <w:rStyle w:val="translation-chunk"/>
          <w:color w:val="222222"/>
          <w:sz w:val="28"/>
          <w:szCs w:val="28"/>
        </w:rPr>
        <w:t xml:space="preserve"> работал в основном с тремя разными популяциями</w:t>
      </w:r>
      <w:r w:rsidR="007E7C69" w:rsidRPr="009A3ED3">
        <w:rPr>
          <w:rStyle w:val="translation-chunk"/>
          <w:color w:val="222222"/>
          <w:sz w:val="28"/>
          <w:szCs w:val="28"/>
        </w:rPr>
        <w:t xml:space="preserve">: </w:t>
      </w:r>
      <w:r w:rsidR="004123A0" w:rsidRPr="009A3ED3">
        <w:rPr>
          <w:rStyle w:val="translation-chunk"/>
          <w:color w:val="222222"/>
          <w:sz w:val="28"/>
          <w:szCs w:val="28"/>
        </w:rPr>
        <w:t xml:space="preserve">люди, которые пережили внезапную смерть близкого человека, онкологические больные, </w:t>
      </w:r>
      <w:r w:rsidR="004123A0" w:rsidRPr="009A3ED3">
        <w:rPr>
          <w:rStyle w:val="translation-chunk"/>
          <w:color w:val="222222"/>
          <w:sz w:val="28"/>
          <w:szCs w:val="28"/>
        </w:rPr>
        <w:lastRenderedPageBreak/>
        <w:t>престарелые</w:t>
      </w:r>
      <w:r w:rsidR="007E7C69" w:rsidRPr="009A3ED3">
        <w:rPr>
          <w:rStyle w:val="translation-chunk"/>
          <w:color w:val="222222"/>
          <w:sz w:val="28"/>
          <w:szCs w:val="28"/>
        </w:rPr>
        <w:t xml:space="preserve"> и</w:t>
      </w:r>
      <w:r w:rsidR="00B063BF">
        <w:rPr>
          <w:rStyle w:val="translation-chunk"/>
          <w:color w:val="222222"/>
          <w:sz w:val="28"/>
          <w:szCs w:val="28"/>
        </w:rPr>
        <w:t xml:space="preserve"> </w:t>
      </w:r>
      <w:r w:rsidR="007E7C69" w:rsidRPr="009A3ED3">
        <w:rPr>
          <w:rStyle w:val="translation-chunk"/>
          <w:color w:val="222222"/>
          <w:sz w:val="28"/>
          <w:szCs w:val="28"/>
        </w:rPr>
        <w:t xml:space="preserve">люди, потерявшие супруга. На основе </w:t>
      </w:r>
      <w:r w:rsidR="009722D0" w:rsidRPr="009A3ED3">
        <w:rPr>
          <w:rStyle w:val="translation-chunk"/>
          <w:color w:val="222222"/>
          <w:sz w:val="28"/>
          <w:szCs w:val="28"/>
        </w:rPr>
        <w:t>своей психологической практики</w:t>
      </w:r>
      <w:r w:rsidR="007E7C69" w:rsidRPr="009A3ED3">
        <w:rPr>
          <w:rStyle w:val="translation-chunk"/>
          <w:color w:val="222222"/>
          <w:sz w:val="28"/>
          <w:szCs w:val="28"/>
        </w:rPr>
        <w:t xml:space="preserve"> </w:t>
      </w:r>
      <w:r w:rsidR="009722D0" w:rsidRPr="009A3ED3">
        <w:rPr>
          <w:rStyle w:val="translation-chunk"/>
          <w:color w:val="222222"/>
          <w:sz w:val="28"/>
          <w:szCs w:val="28"/>
        </w:rPr>
        <w:t xml:space="preserve">он </w:t>
      </w:r>
      <w:r w:rsidR="00EF2D90" w:rsidRPr="009A3ED3">
        <w:rPr>
          <w:rStyle w:val="translation-chunk"/>
          <w:color w:val="222222"/>
          <w:sz w:val="28"/>
          <w:szCs w:val="28"/>
        </w:rPr>
        <w:t>показа</w:t>
      </w:r>
      <w:r w:rsidR="009722D0" w:rsidRPr="009A3ED3">
        <w:rPr>
          <w:rStyle w:val="translation-chunk"/>
          <w:color w:val="222222"/>
          <w:sz w:val="28"/>
          <w:szCs w:val="28"/>
        </w:rPr>
        <w:t>л, что те, чьи пред</w:t>
      </w:r>
      <w:r w:rsidR="00EE130C" w:rsidRPr="009A3ED3">
        <w:rPr>
          <w:rStyle w:val="translation-chunk"/>
          <w:color w:val="222222"/>
          <w:sz w:val="28"/>
          <w:szCs w:val="28"/>
        </w:rPr>
        <w:t>ставлени</w:t>
      </w:r>
      <w:r w:rsidR="009722D0" w:rsidRPr="009A3ED3">
        <w:rPr>
          <w:rStyle w:val="translation-chunk"/>
          <w:color w:val="222222"/>
          <w:sz w:val="28"/>
          <w:szCs w:val="28"/>
        </w:rPr>
        <w:t xml:space="preserve">я </w:t>
      </w:r>
      <w:r w:rsidR="00EF2D90" w:rsidRPr="009A3ED3">
        <w:rPr>
          <w:rStyle w:val="translation-chunk"/>
          <w:color w:val="222222"/>
          <w:sz w:val="28"/>
          <w:szCs w:val="28"/>
        </w:rPr>
        <w:t>о</w:t>
      </w:r>
      <w:r w:rsidR="009722D0" w:rsidRPr="009A3ED3">
        <w:rPr>
          <w:rStyle w:val="translation-chunk"/>
          <w:color w:val="222222"/>
          <w:sz w:val="28"/>
          <w:szCs w:val="28"/>
        </w:rPr>
        <w:t xml:space="preserve"> </w:t>
      </w:r>
      <w:r w:rsidR="007E7C69" w:rsidRPr="009A3ED3">
        <w:rPr>
          <w:rStyle w:val="translation-chunk"/>
          <w:color w:val="222222"/>
          <w:sz w:val="28"/>
          <w:szCs w:val="28"/>
        </w:rPr>
        <w:t>мир</w:t>
      </w:r>
      <w:r w:rsidR="00EF2D90" w:rsidRPr="009A3ED3">
        <w:rPr>
          <w:rStyle w:val="translation-chunk"/>
          <w:color w:val="222222"/>
          <w:sz w:val="28"/>
          <w:szCs w:val="28"/>
        </w:rPr>
        <w:t>е</w:t>
      </w:r>
      <w:r w:rsidR="005851E8" w:rsidRPr="009A3ED3">
        <w:rPr>
          <w:rStyle w:val="translation-chunk"/>
          <w:color w:val="222222"/>
          <w:sz w:val="28"/>
          <w:szCs w:val="28"/>
        </w:rPr>
        <w:t xml:space="preserve"> были наиболее разрушены (респонденты с </w:t>
      </w:r>
      <w:r w:rsidR="007E7C69" w:rsidRPr="009A3ED3">
        <w:rPr>
          <w:rStyle w:val="translation-chunk"/>
          <w:color w:val="222222"/>
          <w:sz w:val="28"/>
          <w:szCs w:val="28"/>
        </w:rPr>
        <w:t>внезапно</w:t>
      </w:r>
      <w:r w:rsidR="005851E8" w:rsidRPr="009A3ED3">
        <w:rPr>
          <w:rStyle w:val="translation-chunk"/>
          <w:color w:val="222222"/>
          <w:sz w:val="28"/>
          <w:szCs w:val="28"/>
        </w:rPr>
        <w:t>й потерей)</w:t>
      </w:r>
      <w:r w:rsidR="009722D0" w:rsidRPr="009A3ED3">
        <w:rPr>
          <w:rStyle w:val="translation-chunk"/>
          <w:color w:val="222222"/>
          <w:sz w:val="28"/>
          <w:szCs w:val="28"/>
        </w:rPr>
        <w:t>,</w:t>
      </w:r>
      <w:r w:rsidR="005851E8" w:rsidRPr="009A3ED3">
        <w:rPr>
          <w:rStyle w:val="translation-chunk"/>
          <w:color w:val="222222"/>
          <w:sz w:val="28"/>
          <w:szCs w:val="28"/>
        </w:rPr>
        <w:t xml:space="preserve"> </w:t>
      </w:r>
      <w:r w:rsidR="007E7C69" w:rsidRPr="009A3ED3">
        <w:rPr>
          <w:rStyle w:val="translation-chunk"/>
          <w:color w:val="222222"/>
          <w:sz w:val="28"/>
          <w:szCs w:val="28"/>
        </w:rPr>
        <w:t>гораздо реже</w:t>
      </w:r>
      <w:r w:rsidR="009722D0" w:rsidRPr="009A3ED3">
        <w:rPr>
          <w:rStyle w:val="translation-chunk"/>
          <w:color w:val="222222"/>
          <w:sz w:val="28"/>
          <w:szCs w:val="28"/>
        </w:rPr>
        <w:t xml:space="preserve"> </w:t>
      </w:r>
      <w:r w:rsidR="005851E8" w:rsidRPr="009A3ED3">
        <w:rPr>
          <w:rStyle w:val="translation-chunk"/>
          <w:color w:val="222222"/>
          <w:sz w:val="28"/>
          <w:szCs w:val="28"/>
        </w:rPr>
        <w:t xml:space="preserve">переживают </w:t>
      </w:r>
      <w:r w:rsidR="007E7C69" w:rsidRPr="009A3ED3">
        <w:rPr>
          <w:rStyle w:val="translation-chunk"/>
          <w:color w:val="222222"/>
          <w:sz w:val="28"/>
          <w:szCs w:val="28"/>
        </w:rPr>
        <w:t xml:space="preserve">опыт </w:t>
      </w:r>
      <w:r w:rsidR="005851E8" w:rsidRPr="009A3ED3">
        <w:rPr>
          <w:rStyle w:val="translation-chunk"/>
          <w:color w:val="222222"/>
          <w:sz w:val="28"/>
          <w:szCs w:val="28"/>
        </w:rPr>
        <w:t xml:space="preserve">посттравматического </w:t>
      </w:r>
      <w:r w:rsidR="007E7C69" w:rsidRPr="009A3ED3">
        <w:rPr>
          <w:rStyle w:val="translation-chunk"/>
          <w:color w:val="222222"/>
          <w:sz w:val="28"/>
          <w:szCs w:val="28"/>
        </w:rPr>
        <w:t>роста</w:t>
      </w:r>
      <w:r w:rsidR="00B063BF">
        <w:rPr>
          <w:rStyle w:val="translation-chunk"/>
          <w:color w:val="222222"/>
          <w:sz w:val="28"/>
          <w:szCs w:val="28"/>
        </w:rPr>
        <w:t xml:space="preserve"> </w:t>
      </w:r>
      <w:r w:rsidR="00B063BF" w:rsidRPr="009A3ED3">
        <w:rPr>
          <w:rStyle w:val="translation-chunk"/>
          <w:color w:val="222222"/>
          <w:sz w:val="28"/>
          <w:szCs w:val="28"/>
        </w:rPr>
        <w:t>(</w:t>
      </w:r>
      <w:proofErr w:type="spellStart"/>
      <w:r w:rsidR="00B063BF" w:rsidRPr="009A3ED3">
        <w:rPr>
          <w:sz w:val="28"/>
          <w:szCs w:val="28"/>
        </w:rPr>
        <w:t>Bonanno</w:t>
      </w:r>
      <w:proofErr w:type="spellEnd"/>
      <w:r w:rsidR="00B063BF" w:rsidRPr="009A3ED3">
        <w:rPr>
          <w:sz w:val="28"/>
          <w:szCs w:val="28"/>
        </w:rPr>
        <w:t xml:space="preserve">, </w:t>
      </w:r>
      <w:proofErr w:type="spellStart"/>
      <w:r w:rsidR="00B063BF" w:rsidRPr="009A3ED3">
        <w:rPr>
          <w:sz w:val="28"/>
          <w:szCs w:val="28"/>
        </w:rPr>
        <w:t>Wortman</w:t>
      </w:r>
      <w:proofErr w:type="spellEnd"/>
      <w:r w:rsidR="00B063BF" w:rsidRPr="009A3ED3">
        <w:rPr>
          <w:sz w:val="28"/>
          <w:szCs w:val="28"/>
        </w:rPr>
        <w:t xml:space="preserve">, </w:t>
      </w:r>
      <w:proofErr w:type="spellStart"/>
      <w:r w:rsidR="00B063BF" w:rsidRPr="009A3ED3">
        <w:rPr>
          <w:sz w:val="28"/>
          <w:szCs w:val="28"/>
        </w:rPr>
        <w:t>et</w:t>
      </w:r>
      <w:proofErr w:type="spellEnd"/>
      <w:r w:rsidR="00B063BF" w:rsidRPr="009A3ED3">
        <w:rPr>
          <w:sz w:val="28"/>
          <w:szCs w:val="28"/>
        </w:rPr>
        <w:t xml:space="preserve"> </w:t>
      </w:r>
      <w:proofErr w:type="spellStart"/>
      <w:r w:rsidR="00B063BF" w:rsidRPr="009A3ED3">
        <w:rPr>
          <w:sz w:val="28"/>
          <w:szCs w:val="28"/>
        </w:rPr>
        <w:t>al</w:t>
      </w:r>
      <w:proofErr w:type="spellEnd"/>
      <w:r w:rsidR="00B063BF" w:rsidRPr="009A3ED3">
        <w:rPr>
          <w:sz w:val="28"/>
          <w:szCs w:val="28"/>
        </w:rPr>
        <w:t xml:space="preserve">., 2002; </w:t>
      </w:r>
      <w:proofErr w:type="spellStart"/>
      <w:r w:rsidR="00B063BF" w:rsidRPr="009A3ED3">
        <w:rPr>
          <w:sz w:val="28"/>
          <w:szCs w:val="28"/>
        </w:rPr>
        <w:t>Dunkel-</w:t>
      </w:r>
      <w:proofErr w:type="gramStart"/>
      <w:r w:rsidR="00B063BF" w:rsidRPr="009A3ED3">
        <w:rPr>
          <w:sz w:val="28"/>
          <w:szCs w:val="28"/>
        </w:rPr>
        <w:t>Schetter</w:t>
      </w:r>
      <w:proofErr w:type="spellEnd"/>
      <w:r w:rsidR="00B063BF" w:rsidRPr="009A3ED3">
        <w:rPr>
          <w:sz w:val="28"/>
          <w:szCs w:val="28"/>
        </w:rPr>
        <w:t xml:space="preserve"> ,</w:t>
      </w:r>
      <w:proofErr w:type="gramEnd"/>
      <w:r w:rsidR="00B063BF" w:rsidRPr="009A3ED3">
        <w:rPr>
          <w:sz w:val="28"/>
          <w:szCs w:val="28"/>
        </w:rPr>
        <w:t xml:space="preserve"> </w:t>
      </w:r>
      <w:proofErr w:type="spellStart"/>
      <w:r w:rsidR="00B063BF" w:rsidRPr="009A3ED3">
        <w:rPr>
          <w:sz w:val="28"/>
          <w:szCs w:val="28"/>
        </w:rPr>
        <w:t>Wortman</w:t>
      </w:r>
      <w:proofErr w:type="spellEnd"/>
      <w:r w:rsidR="00B063BF" w:rsidRPr="009A3ED3">
        <w:rPr>
          <w:sz w:val="28"/>
          <w:szCs w:val="28"/>
        </w:rPr>
        <w:t xml:space="preserve">, 1982; </w:t>
      </w:r>
      <w:proofErr w:type="spellStart"/>
      <w:r w:rsidR="00B063BF" w:rsidRPr="009A3ED3">
        <w:rPr>
          <w:sz w:val="28"/>
          <w:szCs w:val="28"/>
        </w:rPr>
        <w:t>Lehman</w:t>
      </w:r>
      <w:proofErr w:type="spellEnd"/>
      <w:r w:rsidR="00B063BF" w:rsidRPr="009A3ED3">
        <w:rPr>
          <w:sz w:val="28"/>
          <w:szCs w:val="28"/>
        </w:rPr>
        <w:t xml:space="preserve"> </w:t>
      </w:r>
      <w:proofErr w:type="spellStart"/>
      <w:r w:rsidR="00B063BF" w:rsidRPr="009A3ED3">
        <w:rPr>
          <w:sz w:val="28"/>
          <w:szCs w:val="28"/>
        </w:rPr>
        <w:t>et</w:t>
      </w:r>
      <w:proofErr w:type="spellEnd"/>
      <w:r w:rsidR="00B063BF" w:rsidRPr="009A3ED3">
        <w:rPr>
          <w:sz w:val="28"/>
          <w:szCs w:val="28"/>
        </w:rPr>
        <w:t xml:space="preserve"> </w:t>
      </w:r>
      <w:proofErr w:type="spellStart"/>
      <w:r w:rsidR="00B063BF" w:rsidRPr="009A3ED3">
        <w:rPr>
          <w:sz w:val="28"/>
          <w:szCs w:val="28"/>
        </w:rPr>
        <w:t>al</w:t>
      </w:r>
      <w:proofErr w:type="spellEnd"/>
      <w:r w:rsidR="00B063BF" w:rsidRPr="009A3ED3">
        <w:rPr>
          <w:sz w:val="28"/>
          <w:szCs w:val="28"/>
        </w:rPr>
        <w:t>., 1987</w:t>
      </w:r>
      <w:r w:rsidR="00B063BF" w:rsidRPr="009A3ED3">
        <w:rPr>
          <w:rStyle w:val="translation-chunk"/>
          <w:color w:val="222222"/>
          <w:sz w:val="28"/>
          <w:szCs w:val="28"/>
        </w:rPr>
        <w:t>)</w:t>
      </w:r>
      <w:r w:rsidR="007E7C69" w:rsidRPr="009A3ED3">
        <w:rPr>
          <w:rStyle w:val="translation-chunk"/>
          <w:color w:val="222222"/>
          <w:sz w:val="28"/>
          <w:szCs w:val="28"/>
        </w:rPr>
        <w:t xml:space="preserve">. В </w:t>
      </w:r>
      <w:r w:rsidR="009722D0" w:rsidRPr="009A3ED3">
        <w:rPr>
          <w:rStyle w:val="translation-chunk"/>
          <w:color w:val="222222"/>
          <w:sz w:val="28"/>
          <w:szCs w:val="28"/>
        </w:rPr>
        <w:t xml:space="preserve">продолжении этого наблюдения </w:t>
      </w:r>
      <w:r w:rsidR="005574B8" w:rsidRPr="009A3ED3">
        <w:rPr>
          <w:rStyle w:val="translation-chunk"/>
          <w:color w:val="222222"/>
          <w:sz w:val="28"/>
          <w:szCs w:val="28"/>
        </w:rPr>
        <w:t xml:space="preserve">- </w:t>
      </w:r>
      <w:r w:rsidR="009722D0" w:rsidRPr="009A3ED3">
        <w:rPr>
          <w:rStyle w:val="translation-chunk"/>
          <w:color w:val="222222"/>
          <w:sz w:val="28"/>
          <w:szCs w:val="28"/>
        </w:rPr>
        <w:t>в исследовании</w:t>
      </w:r>
      <w:r w:rsidR="0059581C" w:rsidRPr="009A3ED3">
        <w:rPr>
          <w:rStyle w:val="translation-chunk"/>
          <w:color w:val="222222"/>
          <w:sz w:val="28"/>
          <w:szCs w:val="28"/>
        </w:rPr>
        <w:t xml:space="preserve"> </w:t>
      </w:r>
      <w:r w:rsidR="00417BEF" w:rsidRPr="009A3ED3">
        <w:rPr>
          <w:rStyle w:val="translation-chunk"/>
          <w:color w:val="222222"/>
          <w:sz w:val="28"/>
          <w:szCs w:val="28"/>
        </w:rPr>
        <w:t xml:space="preserve">С. </w:t>
      </w:r>
      <w:proofErr w:type="spellStart"/>
      <w:r w:rsidR="0059581C" w:rsidRPr="009A3ED3">
        <w:rPr>
          <w:rStyle w:val="translation-chunk"/>
          <w:color w:val="222222"/>
          <w:sz w:val="28"/>
          <w:szCs w:val="28"/>
        </w:rPr>
        <w:t>Мерфи</w:t>
      </w:r>
      <w:proofErr w:type="spellEnd"/>
      <w:r w:rsidR="0059581C" w:rsidRPr="009A3ED3">
        <w:rPr>
          <w:rStyle w:val="translation-chunk"/>
          <w:color w:val="222222"/>
          <w:sz w:val="28"/>
          <w:szCs w:val="28"/>
        </w:rPr>
        <w:t xml:space="preserve">, </w:t>
      </w:r>
      <w:r w:rsidR="00417BEF" w:rsidRPr="009A3ED3">
        <w:rPr>
          <w:rStyle w:val="translation-chunk"/>
          <w:color w:val="222222"/>
          <w:sz w:val="28"/>
          <w:szCs w:val="28"/>
        </w:rPr>
        <w:t xml:space="preserve">Л. </w:t>
      </w:r>
      <w:r w:rsidR="0059581C" w:rsidRPr="009A3ED3">
        <w:rPr>
          <w:rStyle w:val="translation-chunk"/>
          <w:color w:val="222222"/>
          <w:sz w:val="28"/>
          <w:szCs w:val="28"/>
        </w:rPr>
        <w:t>Джонсон</w:t>
      </w:r>
      <w:r w:rsidR="007E7C69" w:rsidRPr="009A3ED3">
        <w:rPr>
          <w:rStyle w:val="translation-chunk"/>
          <w:color w:val="222222"/>
          <w:sz w:val="28"/>
          <w:szCs w:val="28"/>
        </w:rPr>
        <w:t xml:space="preserve"> и </w:t>
      </w:r>
      <w:r w:rsidR="00417BEF" w:rsidRPr="009A3ED3">
        <w:rPr>
          <w:rStyle w:val="translation-chunk"/>
          <w:color w:val="222222"/>
          <w:sz w:val="28"/>
          <w:szCs w:val="28"/>
        </w:rPr>
        <w:t xml:space="preserve">Дж. </w:t>
      </w:r>
      <w:proofErr w:type="spellStart"/>
      <w:r w:rsidR="007E7C69" w:rsidRPr="009A3ED3">
        <w:rPr>
          <w:rStyle w:val="translation-chunk"/>
          <w:color w:val="222222"/>
          <w:sz w:val="28"/>
          <w:szCs w:val="28"/>
        </w:rPr>
        <w:t>Лохан</w:t>
      </w:r>
      <w:proofErr w:type="spellEnd"/>
      <w:r w:rsidRPr="009A3ED3">
        <w:rPr>
          <w:rStyle w:val="translation-chunk"/>
          <w:color w:val="222222"/>
          <w:sz w:val="28"/>
          <w:szCs w:val="28"/>
        </w:rPr>
        <w:t xml:space="preserve"> (</w:t>
      </w:r>
      <w:proofErr w:type="spellStart"/>
      <w:r w:rsidRPr="009A3ED3">
        <w:rPr>
          <w:sz w:val="28"/>
          <w:szCs w:val="28"/>
        </w:rPr>
        <w:t>Murphy</w:t>
      </w:r>
      <w:proofErr w:type="spellEnd"/>
      <w:r w:rsidRPr="009A3ED3">
        <w:rPr>
          <w:sz w:val="28"/>
          <w:szCs w:val="28"/>
        </w:rPr>
        <w:t xml:space="preserve">, </w:t>
      </w:r>
      <w:proofErr w:type="spellStart"/>
      <w:r w:rsidRPr="009A3ED3">
        <w:rPr>
          <w:sz w:val="28"/>
          <w:szCs w:val="28"/>
        </w:rPr>
        <w:t>Johnson</w:t>
      </w:r>
      <w:proofErr w:type="spellEnd"/>
      <w:r w:rsidRPr="009A3ED3">
        <w:rPr>
          <w:sz w:val="28"/>
          <w:szCs w:val="28"/>
        </w:rPr>
        <w:t xml:space="preserve">, </w:t>
      </w:r>
      <w:proofErr w:type="spellStart"/>
      <w:proofErr w:type="gramStart"/>
      <w:r w:rsidRPr="009A3ED3">
        <w:rPr>
          <w:sz w:val="28"/>
          <w:szCs w:val="28"/>
        </w:rPr>
        <w:t>Lohan</w:t>
      </w:r>
      <w:proofErr w:type="spellEnd"/>
      <w:r w:rsidRPr="009A3ED3">
        <w:rPr>
          <w:rStyle w:val="translation-chunk"/>
          <w:color w:val="222222"/>
          <w:sz w:val="28"/>
          <w:szCs w:val="28"/>
        </w:rPr>
        <w:t xml:space="preserve"> ,</w:t>
      </w:r>
      <w:proofErr w:type="gramEnd"/>
      <w:r w:rsidR="00FF3740">
        <w:rPr>
          <w:rStyle w:val="translation-chunk"/>
          <w:color w:val="222222"/>
          <w:sz w:val="28"/>
          <w:szCs w:val="28"/>
        </w:rPr>
        <w:t xml:space="preserve"> </w:t>
      </w:r>
      <w:r w:rsidR="00103CFA" w:rsidRPr="009A3ED3">
        <w:rPr>
          <w:rStyle w:val="translation-chunk"/>
          <w:color w:val="222222"/>
          <w:sz w:val="28"/>
          <w:szCs w:val="28"/>
        </w:rPr>
        <w:t xml:space="preserve">2003) </w:t>
      </w:r>
      <w:r w:rsidR="009722D0" w:rsidRPr="009A3ED3">
        <w:rPr>
          <w:rStyle w:val="translation-chunk"/>
          <w:color w:val="222222"/>
          <w:sz w:val="28"/>
          <w:szCs w:val="28"/>
        </w:rPr>
        <w:t>были опрошены</w:t>
      </w:r>
      <w:r w:rsidR="007E7C69" w:rsidRPr="009A3ED3">
        <w:rPr>
          <w:rStyle w:val="translation-chunk"/>
          <w:color w:val="222222"/>
          <w:sz w:val="28"/>
          <w:szCs w:val="28"/>
        </w:rPr>
        <w:t xml:space="preserve"> </w:t>
      </w:r>
      <w:r w:rsidR="005574B8" w:rsidRPr="009A3ED3">
        <w:rPr>
          <w:rStyle w:val="translation-chunk"/>
          <w:color w:val="222222"/>
          <w:sz w:val="28"/>
          <w:szCs w:val="28"/>
        </w:rPr>
        <w:t>респонденты</w:t>
      </w:r>
      <w:r w:rsidR="007E7C69" w:rsidRPr="009A3ED3">
        <w:rPr>
          <w:rStyle w:val="translation-chunk"/>
          <w:color w:val="222222"/>
          <w:sz w:val="28"/>
          <w:szCs w:val="28"/>
        </w:rPr>
        <w:t>,</w:t>
      </w:r>
      <w:r w:rsidR="009722D0" w:rsidRPr="009A3ED3">
        <w:rPr>
          <w:rStyle w:val="translation-chunk"/>
          <w:color w:val="222222"/>
          <w:sz w:val="28"/>
          <w:szCs w:val="28"/>
        </w:rPr>
        <w:t xml:space="preserve"> потерявшие</w:t>
      </w:r>
      <w:r w:rsidR="005851E8" w:rsidRPr="009A3ED3">
        <w:rPr>
          <w:rStyle w:val="translation-chunk"/>
          <w:color w:val="222222"/>
          <w:sz w:val="28"/>
          <w:szCs w:val="28"/>
        </w:rPr>
        <w:t xml:space="preserve"> супруга или ребенка</w:t>
      </w:r>
      <w:r w:rsidR="005574B8" w:rsidRPr="009A3ED3">
        <w:rPr>
          <w:rStyle w:val="translation-chunk"/>
          <w:color w:val="222222"/>
          <w:sz w:val="28"/>
          <w:szCs w:val="28"/>
        </w:rPr>
        <w:t xml:space="preserve"> </w:t>
      </w:r>
      <w:r w:rsidR="005851E8" w:rsidRPr="009A3ED3">
        <w:rPr>
          <w:rStyle w:val="translation-chunk"/>
          <w:color w:val="222222"/>
          <w:sz w:val="28"/>
          <w:szCs w:val="28"/>
        </w:rPr>
        <w:t>в результате несчастного случая, самоубийства или убийства</w:t>
      </w:r>
      <w:r w:rsidR="007E7C69" w:rsidRPr="009A3ED3">
        <w:rPr>
          <w:rStyle w:val="translation-chunk"/>
          <w:color w:val="222222"/>
          <w:sz w:val="28"/>
          <w:szCs w:val="28"/>
        </w:rPr>
        <w:t xml:space="preserve">. Родители были опрошены </w:t>
      </w:r>
      <w:r w:rsidR="0047071C" w:rsidRPr="009A3ED3">
        <w:rPr>
          <w:rStyle w:val="translation-chunk"/>
          <w:color w:val="222222"/>
          <w:sz w:val="28"/>
          <w:szCs w:val="28"/>
        </w:rPr>
        <w:t>несколько раз</w:t>
      </w:r>
      <w:r w:rsidR="007E7C69" w:rsidRPr="009A3ED3">
        <w:rPr>
          <w:rStyle w:val="translation-chunk"/>
          <w:color w:val="222222"/>
          <w:sz w:val="28"/>
          <w:szCs w:val="28"/>
        </w:rPr>
        <w:t xml:space="preserve"> после потери (4, 12, 24 и 60 месяцев). Только 3 из 138 р</w:t>
      </w:r>
      <w:r w:rsidR="00103CFA" w:rsidRPr="009A3ED3">
        <w:rPr>
          <w:rStyle w:val="translation-chunk"/>
          <w:color w:val="222222"/>
          <w:sz w:val="28"/>
          <w:szCs w:val="28"/>
        </w:rPr>
        <w:t>одителей</w:t>
      </w:r>
      <w:r w:rsidR="00B36840">
        <w:rPr>
          <w:rStyle w:val="translation-chunk"/>
          <w:color w:val="222222"/>
          <w:sz w:val="28"/>
          <w:szCs w:val="28"/>
        </w:rPr>
        <w:t xml:space="preserve"> </w:t>
      </w:r>
      <w:r w:rsidR="00103CFA" w:rsidRPr="009A3ED3">
        <w:rPr>
          <w:rStyle w:val="translation-chunk"/>
          <w:color w:val="222222"/>
          <w:sz w:val="28"/>
          <w:szCs w:val="28"/>
        </w:rPr>
        <w:t>смогли</w:t>
      </w:r>
      <w:r w:rsidR="007E7C69" w:rsidRPr="009A3ED3">
        <w:rPr>
          <w:color w:val="222222"/>
          <w:sz w:val="28"/>
          <w:szCs w:val="28"/>
        </w:rPr>
        <w:br/>
      </w:r>
      <w:r w:rsidR="00103CFA" w:rsidRPr="009A3ED3">
        <w:rPr>
          <w:rStyle w:val="translation-chunk"/>
          <w:color w:val="222222"/>
          <w:sz w:val="28"/>
          <w:szCs w:val="28"/>
        </w:rPr>
        <w:t>указать</w:t>
      </w:r>
      <w:r w:rsidR="007E7C69" w:rsidRPr="009A3ED3">
        <w:rPr>
          <w:rStyle w:val="translation-chunk"/>
          <w:color w:val="222222"/>
          <w:sz w:val="28"/>
          <w:szCs w:val="28"/>
        </w:rPr>
        <w:t xml:space="preserve"> </w:t>
      </w:r>
      <w:r w:rsidR="0047071C" w:rsidRPr="009A3ED3">
        <w:rPr>
          <w:rStyle w:val="translation-chunk"/>
          <w:color w:val="222222"/>
          <w:sz w:val="28"/>
          <w:szCs w:val="28"/>
        </w:rPr>
        <w:t>на</w:t>
      </w:r>
      <w:r w:rsidR="007E7C69" w:rsidRPr="009A3ED3">
        <w:rPr>
          <w:rStyle w:val="translation-chunk"/>
          <w:color w:val="222222"/>
          <w:sz w:val="28"/>
          <w:szCs w:val="28"/>
        </w:rPr>
        <w:t xml:space="preserve"> позитивные </w:t>
      </w:r>
      <w:r w:rsidR="0047071C" w:rsidRPr="009A3ED3">
        <w:rPr>
          <w:rStyle w:val="translation-chunk"/>
          <w:color w:val="222222"/>
          <w:sz w:val="28"/>
          <w:szCs w:val="28"/>
        </w:rPr>
        <w:t>изменения в их жизни</w:t>
      </w:r>
      <w:r w:rsidR="007E7C69" w:rsidRPr="009A3ED3">
        <w:rPr>
          <w:rStyle w:val="translation-chunk"/>
          <w:color w:val="222222"/>
          <w:sz w:val="28"/>
          <w:szCs w:val="28"/>
        </w:rPr>
        <w:t xml:space="preserve"> после смерти</w:t>
      </w:r>
      <w:r w:rsidR="00103CFA" w:rsidRPr="009A3ED3">
        <w:rPr>
          <w:rStyle w:val="translation-chunk"/>
          <w:color w:val="222222"/>
          <w:sz w:val="28"/>
          <w:szCs w:val="28"/>
        </w:rPr>
        <w:t xml:space="preserve"> </w:t>
      </w:r>
      <w:r w:rsidR="007E7C69" w:rsidRPr="009A3ED3">
        <w:rPr>
          <w:rStyle w:val="translation-chunk"/>
          <w:color w:val="222222"/>
          <w:sz w:val="28"/>
          <w:szCs w:val="28"/>
        </w:rPr>
        <w:t>ребенка.</w:t>
      </w:r>
    </w:p>
    <w:p w:rsidR="00B02B38" w:rsidRPr="009A3ED3" w:rsidRDefault="008972F9" w:rsidP="00BF7604">
      <w:pPr>
        <w:spacing w:line="360" w:lineRule="auto"/>
        <w:ind w:firstLine="708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</w:pP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В отличии от этого типа травматических событий ряд исследований </w:t>
      </w:r>
      <w:r w:rsidR="00A60F6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предоставляют данные, которые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обеспечивают</w:t>
      </w:r>
      <w:r w:rsidR="00F0487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поддержку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идею посттравматического роста – это исследования</w:t>
      </w:r>
      <w:r w:rsidR="00F0487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онкологических больных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F0487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(</w:t>
      </w:r>
      <w:proofErr w:type="spellStart"/>
      <w:r w:rsidR="00657826" w:rsidRPr="009A3ED3">
        <w:rPr>
          <w:rFonts w:ascii="Times New Roman" w:hAnsi="Times New Roman" w:cs="Times New Roman"/>
          <w:sz w:val="28"/>
          <w:szCs w:val="28"/>
        </w:rPr>
        <w:t>Cordova</w:t>
      </w:r>
      <w:proofErr w:type="spellEnd"/>
      <w:r w:rsidR="00657826" w:rsidRPr="009A3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7826" w:rsidRPr="009A3ED3">
        <w:rPr>
          <w:rFonts w:ascii="Times New Roman" w:hAnsi="Times New Roman" w:cs="Times New Roman"/>
          <w:sz w:val="28"/>
          <w:szCs w:val="28"/>
        </w:rPr>
        <w:t>Cunningham</w:t>
      </w:r>
      <w:proofErr w:type="spellEnd"/>
      <w:r w:rsidR="00657826" w:rsidRPr="009A3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7826" w:rsidRPr="009A3ED3">
        <w:rPr>
          <w:rFonts w:ascii="Times New Roman" w:hAnsi="Times New Roman" w:cs="Times New Roman"/>
          <w:sz w:val="28"/>
          <w:szCs w:val="28"/>
        </w:rPr>
        <w:t>Carlson</w:t>
      </w:r>
      <w:proofErr w:type="spellEnd"/>
      <w:r w:rsidR="00657826" w:rsidRPr="009A3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6CC3" w:rsidRPr="009A3ED3">
        <w:rPr>
          <w:rFonts w:ascii="Times New Roman" w:hAnsi="Times New Roman" w:cs="Times New Roman"/>
          <w:sz w:val="28"/>
          <w:szCs w:val="28"/>
        </w:rPr>
        <w:t>Andrykowski</w:t>
      </w:r>
      <w:proofErr w:type="spellEnd"/>
      <w:r w:rsidR="00536CC3" w:rsidRPr="009A3ED3">
        <w:rPr>
          <w:rFonts w:ascii="Times New Roman" w:hAnsi="Times New Roman" w:cs="Times New Roman"/>
          <w:sz w:val="28"/>
          <w:szCs w:val="28"/>
        </w:rPr>
        <w:t>, 2001</w:t>
      </w:r>
      <w:r w:rsidR="00536CC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; </w:t>
      </w:r>
      <w:proofErr w:type="spellStart"/>
      <w:r w:rsidR="00CB09AD" w:rsidRPr="009A3ED3">
        <w:rPr>
          <w:rFonts w:ascii="Times New Roman" w:hAnsi="Times New Roman" w:cs="Times New Roman"/>
          <w:sz w:val="28"/>
          <w:szCs w:val="28"/>
        </w:rPr>
        <w:t>Wortman</w:t>
      </w:r>
      <w:proofErr w:type="spellEnd"/>
      <w:r w:rsidR="00CB09AD" w:rsidRPr="009A3ED3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="00CB09AD" w:rsidRPr="009A3ED3">
        <w:rPr>
          <w:rFonts w:ascii="Times New Roman" w:hAnsi="Times New Roman" w:cs="Times New Roman"/>
          <w:sz w:val="28"/>
          <w:szCs w:val="28"/>
        </w:rPr>
        <w:t>Dunkel-Schetter</w:t>
      </w:r>
      <w:proofErr w:type="spellEnd"/>
      <w:r w:rsidR="00CB09AD" w:rsidRPr="009A3ED3">
        <w:rPr>
          <w:rFonts w:ascii="Times New Roman" w:hAnsi="Times New Roman" w:cs="Times New Roman"/>
          <w:sz w:val="28"/>
          <w:szCs w:val="28"/>
        </w:rPr>
        <w:t>, 1979</w:t>
      </w:r>
      <w:r w:rsidR="00F0487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).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Часто некоторые больные высказывают суждени</w:t>
      </w:r>
      <w:r w:rsidR="0032418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я о том, что они были рады, что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у них рак. Возможно, угроза смерт</w:t>
      </w:r>
      <w:r w:rsidR="00F0487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и, которая часто сопровождает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онкологическое заболевание,</w:t>
      </w:r>
      <w:r w:rsidR="00F0487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приводит людей к</w:t>
      </w:r>
      <w:r w:rsidR="00F04873" w:rsidRPr="009A3ED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переосмыслению направления</w:t>
      </w:r>
      <w:r w:rsidR="00F0487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своей жизни и пересмотр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у</w:t>
      </w:r>
      <w:r w:rsidR="00F0487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свои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х приоритетов</w:t>
      </w:r>
      <w:r w:rsidR="00F0487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="00657826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По </w:t>
      </w:r>
      <w:r w:rsidR="00B02B3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данными</w:t>
      </w:r>
      <w:r w:rsidR="00F0487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657826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М. </w:t>
      </w:r>
      <w:r w:rsidR="00F0487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Кордова</w:t>
      </w:r>
      <w:r w:rsidR="00927524" w:rsidRPr="00FF3740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B063BF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с</w:t>
      </w:r>
      <w:r w:rsidR="00F0487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F0487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соавт</w:t>
      </w:r>
      <w:proofErr w:type="spellEnd"/>
      <w:r w:rsidR="00F0487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="00B063B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из опыта тех, кто болен раком,</w:t>
      </w:r>
      <w:r w:rsidR="00B063BF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657826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между воспринимаемой угрозой и пос</w:t>
      </w:r>
      <w:r w:rsidR="00657826" w:rsidRPr="00B063BF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ттравматическим ростом установлена</w:t>
      </w:r>
      <w:r w:rsidR="00FF3740" w:rsidRPr="00B063BF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657826" w:rsidRPr="00B063BF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значимая связь</w:t>
      </w:r>
      <w:r w:rsidR="00B063BF" w:rsidRPr="00B063BF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(</w:t>
      </w:r>
      <w:r w:rsidR="00B063BF" w:rsidRPr="00B063BF">
        <w:rPr>
          <w:rFonts w:ascii="Times New Roman" w:hAnsi="Times New Roman" w:cs="Times New Roman"/>
          <w:sz w:val="28"/>
          <w:szCs w:val="28"/>
          <w:lang w:val="en-US"/>
        </w:rPr>
        <w:t>Cordova</w:t>
      </w:r>
      <w:r w:rsidR="00B063BF" w:rsidRPr="00B063BF">
        <w:rPr>
          <w:rFonts w:ascii="Times New Roman" w:hAnsi="Times New Roman" w:cs="Times New Roman"/>
          <w:sz w:val="28"/>
          <w:szCs w:val="28"/>
        </w:rPr>
        <w:t xml:space="preserve"> </w:t>
      </w:r>
      <w:r w:rsidR="00B063BF" w:rsidRPr="00B063BF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="00B063BF" w:rsidRPr="00B063BF">
        <w:rPr>
          <w:rFonts w:ascii="Times New Roman" w:hAnsi="Times New Roman" w:cs="Times New Roman"/>
          <w:sz w:val="28"/>
          <w:szCs w:val="28"/>
        </w:rPr>
        <w:t xml:space="preserve"> </w:t>
      </w:r>
      <w:r w:rsidR="00B063BF" w:rsidRPr="00B063BF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B063BF" w:rsidRPr="00B063BF">
        <w:rPr>
          <w:rFonts w:ascii="Times New Roman" w:hAnsi="Times New Roman" w:cs="Times New Roman"/>
          <w:sz w:val="28"/>
          <w:szCs w:val="28"/>
        </w:rPr>
        <w:t>., 2001)</w:t>
      </w:r>
      <w:r w:rsidR="00F0487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. Аналогичные выводы были получены в вышеупомянутом исследовании </w:t>
      </w:r>
      <w:proofErr w:type="spellStart"/>
      <w:r w:rsidR="005E6C85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С.</w:t>
      </w:r>
      <w:r w:rsidR="00F0487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Макмиллен</w:t>
      </w:r>
      <w:proofErr w:type="spellEnd"/>
      <w:r w:rsidR="00927524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(</w:t>
      </w:r>
      <w:r w:rsidR="00927524" w:rsidRPr="009A3ED3">
        <w:rPr>
          <w:rFonts w:ascii="Times New Roman" w:hAnsi="Times New Roman" w:cs="Times New Roman"/>
          <w:sz w:val="28"/>
          <w:szCs w:val="28"/>
          <w:lang w:val="en-US"/>
        </w:rPr>
        <w:t>McMillen</w:t>
      </w:r>
      <w:r w:rsidR="00927524" w:rsidRPr="009A3ED3">
        <w:rPr>
          <w:rFonts w:ascii="Times New Roman" w:hAnsi="Times New Roman" w:cs="Times New Roman"/>
          <w:sz w:val="28"/>
          <w:szCs w:val="28"/>
        </w:rPr>
        <w:t>)</w:t>
      </w:r>
      <w:r w:rsidR="00F0487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и </w:t>
      </w:r>
      <w:proofErr w:type="spellStart"/>
      <w:r w:rsidR="00F0487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соавт</w:t>
      </w:r>
      <w:proofErr w:type="spellEnd"/>
      <w:r w:rsidR="00B02B3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. (</w:t>
      </w:r>
      <w:proofErr w:type="gramStart"/>
      <w:r w:rsidR="00B36840" w:rsidRPr="009A3ED3">
        <w:rPr>
          <w:rFonts w:ascii="Times New Roman" w:hAnsi="Times New Roman" w:cs="Times New Roman"/>
          <w:sz w:val="28"/>
          <w:szCs w:val="28"/>
          <w:lang w:val="en-US"/>
        </w:rPr>
        <w:t>McMillen</w:t>
      </w:r>
      <w:r w:rsidR="00B36840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B36840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B36840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-US"/>
        </w:rPr>
        <w:t>et</w:t>
      </w:r>
      <w:r w:rsidR="00B36840" w:rsidRPr="00B24954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B36840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-US"/>
        </w:rPr>
        <w:t>al</w:t>
      </w:r>
      <w:r w:rsidR="00B36840" w:rsidRPr="00B24954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.</w:t>
      </w:r>
      <w:proofErr w:type="gramEnd"/>
      <w:r w:rsidR="00B36840" w:rsidRPr="00B24954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</w:t>
      </w:r>
      <w:r w:rsidR="00B02B3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1997), в котором были опрошены респонденты</w:t>
      </w:r>
      <w:r w:rsidR="00B02B38" w:rsidRPr="009A3ED3">
        <w:rPr>
          <w:rFonts w:ascii="Times New Roman" w:hAnsi="Times New Roman" w:cs="Times New Roman"/>
          <w:color w:val="222222"/>
          <w:sz w:val="28"/>
          <w:szCs w:val="28"/>
        </w:rPr>
        <w:t>, п</w:t>
      </w:r>
      <w:r w:rsidR="00B02B3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одвергшиеся одной</w:t>
      </w:r>
      <w:r w:rsidR="00F0487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из трех катастроф (авиакатастрофы</w:t>
      </w:r>
      <w:r w:rsidR="009A05EF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 торнадо,</w:t>
      </w:r>
      <w:r w:rsidR="0032418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массовый обстрел</w:t>
      </w:r>
      <w:r w:rsidR="00F0487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). </w:t>
      </w:r>
      <w:r w:rsidR="00B02B3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Л</w:t>
      </w:r>
      <w:r w:rsidR="00F0487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юди</w:t>
      </w:r>
      <w:r w:rsidR="00B02B3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 которые пережили реальную угрозу своей жизни,</w:t>
      </w:r>
      <w:r w:rsidR="00F0487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чаще сообщают о личностном росте.</w:t>
      </w:r>
    </w:p>
    <w:p w:rsidR="00175E17" w:rsidRPr="009A3ED3" w:rsidRDefault="00175E17" w:rsidP="00BF7604">
      <w:pPr>
        <w:spacing w:line="360" w:lineRule="auto"/>
        <w:ind w:left="708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</w:pP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Таким образом,</w:t>
      </w:r>
      <w:r w:rsidR="004D6E04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F0487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исс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ледования показывают, что угроза смерти</w:t>
      </w:r>
      <w:r w:rsidR="00F0487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может</w:t>
      </w:r>
    </w:p>
    <w:p w:rsidR="005E6C85" w:rsidRPr="009A3ED3" w:rsidRDefault="00850FEF" w:rsidP="00BF7604">
      <w:pPr>
        <w:spacing w:line="36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</w:pP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способствовать росту, однако,</w:t>
      </w:r>
      <w:r w:rsidR="00F0487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175E1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крушение базовых убеждений о </w:t>
      </w:r>
      <w:r w:rsidR="00F0487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мире может </w:t>
      </w:r>
      <w:r w:rsidR="00175E1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и </w:t>
      </w:r>
      <w:r w:rsidR="00F0487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не быть </w:t>
      </w:r>
      <w:r w:rsidR="00175E1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его </w:t>
      </w:r>
      <w:r w:rsidR="00F0487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необходимой составляющей.</w:t>
      </w:r>
    </w:p>
    <w:p w:rsidR="00F04873" w:rsidRPr="009A3ED3" w:rsidRDefault="00F04873" w:rsidP="00BF7604">
      <w:pPr>
        <w:spacing w:line="360" w:lineRule="auto"/>
        <w:ind w:firstLine="708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</w:pP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Имеются также данные </w:t>
      </w:r>
      <w:r w:rsidR="001A1435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о психологическом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рост</w:t>
      </w:r>
      <w:r w:rsidR="001A1435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е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среди пожилых людей, которые потеряли супруга. </w:t>
      </w:r>
      <w:r w:rsidR="001A1435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В нескольких исследованиях</w:t>
      </w:r>
      <w:r w:rsidRPr="009A3ED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сообщ</w:t>
      </w:r>
      <w:r w:rsidR="001A1435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ается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, что после смерти одного из супругов, переживший супруг может </w:t>
      </w:r>
      <w:r w:rsidR="001A1435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ощущать большую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уверенност</w:t>
      </w:r>
      <w:r w:rsidR="009B4AC5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ь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в се</w:t>
      </w:r>
      <w:r w:rsidR="007B0971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бе, </w:t>
      </w:r>
      <w:r w:rsidR="001A1435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склонност</w:t>
      </w:r>
      <w:r w:rsidR="007B0971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ь</w:t>
      </w:r>
      <w:r w:rsidR="001A1435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к поиску новых впечатлений, более глубоко осознать</w:t>
      </w:r>
      <w:r w:rsidR="007C4FCC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свои сильные стороны </w:t>
      </w:r>
      <w:r w:rsidR="005E6C85" w:rsidRPr="009A3ED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E6C85" w:rsidRPr="009A3ED3">
        <w:rPr>
          <w:rFonts w:ascii="Times New Roman" w:hAnsi="Times New Roman" w:cs="Times New Roman"/>
          <w:sz w:val="28"/>
          <w:szCs w:val="28"/>
        </w:rPr>
        <w:t>Bernard</w:t>
      </w:r>
      <w:proofErr w:type="spellEnd"/>
      <w:r w:rsidR="005E6C85" w:rsidRPr="009A3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6C85" w:rsidRPr="009A3ED3">
        <w:rPr>
          <w:rFonts w:ascii="Times New Roman" w:hAnsi="Times New Roman" w:cs="Times New Roman"/>
          <w:sz w:val="28"/>
          <w:szCs w:val="28"/>
        </w:rPr>
        <w:t>Schneider</w:t>
      </w:r>
      <w:proofErr w:type="spellEnd"/>
      <w:r w:rsidR="005E6C85" w:rsidRPr="009A3ED3">
        <w:rPr>
          <w:rFonts w:ascii="Times New Roman" w:hAnsi="Times New Roman" w:cs="Times New Roman"/>
          <w:sz w:val="28"/>
          <w:szCs w:val="28"/>
        </w:rPr>
        <w:t xml:space="preserve">, 1996; </w:t>
      </w:r>
      <w:proofErr w:type="spellStart"/>
      <w:r w:rsidR="005E6C85" w:rsidRPr="009A3ED3">
        <w:rPr>
          <w:rFonts w:ascii="Times New Roman" w:hAnsi="Times New Roman" w:cs="Times New Roman"/>
          <w:sz w:val="28"/>
          <w:szCs w:val="28"/>
        </w:rPr>
        <w:t>Hogan</w:t>
      </w:r>
      <w:proofErr w:type="spellEnd"/>
      <w:r w:rsidR="005E6C85" w:rsidRPr="009A3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6C85" w:rsidRPr="009A3ED3">
        <w:rPr>
          <w:rFonts w:ascii="Times New Roman" w:hAnsi="Times New Roman" w:cs="Times New Roman"/>
          <w:sz w:val="28"/>
          <w:szCs w:val="28"/>
        </w:rPr>
        <w:t>Morse</w:t>
      </w:r>
      <w:proofErr w:type="spellEnd"/>
      <w:r w:rsidR="005E6C85" w:rsidRPr="009A3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6C85" w:rsidRPr="009A3ED3">
        <w:rPr>
          <w:rFonts w:ascii="Times New Roman" w:hAnsi="Times New Roman" w:cs="Times New Roman"/>
          <w:sz w:val="28"/>
          <w:szCs w:val="28"/>
        </w:rPr>
        <w:t>Tason</w:t>
      </w:r>
      <w:proofErr w:type="spellEnd"/>
      <w:r w:rsidR="005E6C85" w:rsidRPr="009A3ED3">
        <w:rPr>
          <w:rFonts w:ascii="Times New Roman" w:hAnsi="Times New Roman" w:cs="Times New Roman"/>
          <w:sz w:val="28"/>
          <w:szCs w:val="28"/>
        </w:rPr>
        <w:t xml:space="preserve">, 1996; </w:t>
      </w:r>
      <w:proofErr w:type="spellStart"/>
      <w:r w:rsidR="005E6C85" w:rsidRPr="009A3ED3">
        <w:rPr>
          <w:rFonts w:ascii="Times New Roman" w:hAnsi="Times New Roman" w:cs="Times New Roman"/>
          <w:sz w:val="28"/>
          <w:szCs w:val="28"/>
        </w:rPr>
        <w:t>Lieberman</w:t>
      </w:r>
      <w:proofErr w:type="spellEnd"/>
      <w:r w:rsidR="005E6C85" w:rsidRPr="009A3ED3">
        <w:rPr>
          <w:rFonts w:ascii="Times New Roman" w:hAnsi="Times New Roman" w:cs="Times New Roman"/>
          <w:sz w:val="28"/>
          <w:szCs w:val="28"/>
        </w:rPr>
        <w:t xml:space="preserve">, 1996; </w:t>
      </w:r>
      <w:proofErr w:type="spellStart"/>
      <w:r w:rsidR="005E6C85" w:rsidRPr="009A3ED3">
        <w:rPr>
          <w:rFonts w:ascii="Times New Roman" w:hAnsi="Times New Roman" w:cs="Times New Roman"/>
          <w:sz w:val="28"/>
          <w:szCs w:val="28"/>
        </w:rPr>
        <w:t>Lopata</w:t>
      </w:r>
      <w:proofErr w:type="spellEnd"/>
      <w:r w:rsidR="005E6C85" w:rsidRPr="009A3ED3">
        <w:rPr>
          <w:rFonts w:ascii="Times New Roman" w:hAnsi="Times New Roman" w:cs="Times New Roman"/>
          <w:sz w:val="28"/>
          <w:szCs w:val="28"/>
        </w:rPr>
        <w:t>, 1973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). Одним </w:t>
      </w:r>
      <w:r w:rsidR="007B0971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из интересных наблюдений в этих исследованиях являются данные о половых различиях: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женщин</w:t>
      </w:r>
      <w:r w:rsidR="007B0971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ы показывают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значительно более </w:t>
      </w:r>
      <w:r w:rsidR="007B0971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высокие показатели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личностно</w:t>
      </w:r>
      <w:r w:rsidR="007B0971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го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рост</w:t>
      </w:r>
      <w:r w:rsidR="007B0971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а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 чем мужчины (</w:t>
      </w:r>
      <w:proofErr w:type="spellStart"/>
      <w:r w:rsidR="005E6C85" w:rsidRPr="009A3ED3">
        <w:rPr>
          <w:rFonts w:ascii="Times New Roman" w:hAnsi="Times New Roman" w:cs="Times New Roman"/>
          <w:sz w:val="28"/>
          <w:szCs w:val="28"/>
        </w:rPr>
        <w:t>Wortman</w:t>
      </w:r>
      <w:proofErr w:type="spellEnd"/>
      <w:r w:rsidR="005E6C85" w:rsidRPr="009A3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6C85" w:rsidRPr="009A3ED3">
        <w:rPr>
          <w:rFonts w:ascii="Times New Roman" w:hAnsi="Times New Roman" w:cs="Times New Roman"/>
          <w:sz w:val="28"/>
          <w:szCs w:val="28"/>
        </w:rPr>
        <w:t>Silver</w:t>
      </w:r>
      <w:proofErr w:type="spellEnd"/>
      <w:r w:rsidR="005E6C85" w:rsidRPr="009A3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6C85" w:rsidRPr="009A3ED3">
        <w:rPr>
          <w:rFonts w:ascii="Times New Roman" w:hAnsi="Times New Roman" w:cs="Times New Roman"/>
          <w:sz w:val="28"/>
          <w:szCs w:val="28"/>
        </w:rPr>
        <w:t>Kessler</w:t>
      </w:r>
      <w:proofErr w:type="spellEnd"/>
      <w:r w:rsidR="005E6C85" w:rsidRPr="009A3ED3">
        <w:rPr>
          <w:rFonts w:ascii="Times New Roman" w:hAnsi="Times New Roman" w:cs="Times New Roman"/>
          <w:sz w:val="28"/>
          <w:szCs w:val="28"/>
        </w:rPr>
        <w:t>, 1993</w:t>
      </w:r>
      <w:r w:rsidR="005E6C85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).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Вдовство</w:t>
      </w:r>
      <w:r w:rsidR="006829EB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-</w:t>
      </w:r>
      <w:r w:rsidR="006829EB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5E6C85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это гораздо более сложный период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для мужчин, чем для женщин. </w:t>
      </w:r>
      <w:r w:rsidR="003B55F0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У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становлено, что</w:t>
      </w:r>
      <w:r w:rsidR="006829EB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у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6829EB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овдовевших мужчин, в сравнении с женатыми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, с большей вероятностью развивается депрессия, </w:t>
      </w:r>
      <w:r w:rsidR="006829EB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среди них наблюдается большая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смертность</w:t>
      </w:r>
      <w:r w:rsidR="003B55F0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и заболеваемость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</w:t>
      </w:r>
      <w:r w:rsidR="006829EB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чем</w:t>
      </w:r>
      <w:r w:rsidR="003B55F0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у</w:t>
      </w:r>
      <w:r w:rsidR="006829EB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овдовевших женщин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(</w:t>
      </w:r>
      <w:r w:rsidR="00DA76AB" w:rsidRPr="009A3ED3">
        <w:rPr>
          <w:rFonts w:ascii="Times New Roman" w:hAnsi="Times New Roman" w:cs="Times New Roman"/>
          <w:sz w:val="28"/>
          <w:szCs w:val="28"/>
          <w:lang w:val="en-US"/>
        </w:rPr>
        <w:t>Miller</w:t>
      </w:r>
      <w:r w:rsidR="00DA76AB" w:rsidRPr="009A3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76AB" w:rsidRPr="009A3ED3">
        <w:rPr>
          <w:rFonts w:ascii="Times New Roman" w:hAnsi="Times New Roman" w:cs="Times New Roman"/>
          <w:sz w:val="28"/>
          <w:szCs w:val="28"/>
          <w:lang w:val="en-US"/>
        </w:rPr>
        <w:t>Wortman</w:t>
      </w:r>
      <w:proofErr w:type="spellEnd"/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, 2002; </w:t>
      </w:r>
      <w:proofErr w:type="spellStart"/>
      <w:r w:rsidR="00084043" w:rsidRPr="009A3ED3">
        <w:rPr>
          <w:rFonts w:ascii="Times New Roman" w:hAnsi="Times New Roman" w:cs="Times New Roman"/>
          <w:sz w:val="28"/>
          <w:szCs w:val="28"/>
        </w:rPr>
        <w:t>Stroebe</w:t>
      </w:r>
      <w:proofErr w:type="spellEnd"/>
      <w:r w:rsidR="00084043" w:rsidRPr="009A3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4043" w:rsidRPr="009A3ED3">
        <w:rPr>
          <w:rFonts w:ascii="Times New Roman" w:hAnsi="Times New Roman" w:cs="Times New Roman"/>
          <w:sz w:val="28"/>
          <w:szCs w:val="28"/>
        </w:rPr>
        <w:t>Stroebe</w:t>
      </w:r>
      <w:proofErr w:type="spellEnd"/>
      <w:r w:rsidR="00084043" w:rsidRPr="009A3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4043" w:rsidRPr="009A3ED3">
        <w:rPr>
          <w:rFonts w:ascii="Times New Roman" w:hAnsi="Times New Roman" w:cs="Times New Roman"/>
          <w:sz w:val="28"/>
          <w:szCs w:val="28"/>
        </w:rPr>
        <w:t>Schut</w:t>
      </w:r>
      <w:proofErr w:type="spellEnd"/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 2001).</w:t>
      </w:r>
    </w:p>
    <w:p w:rsidR="009B4AC5" w:rsidRPr="009A3ED3" w:rsidRDefault="0096210A" w:rsidP="00FF3740">
      <w:pPr>
        <w:spacing w:line="360" w:lineRule="auto"/>
        <w:ind w:firstLine="708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</w:pP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Возможно, </w:t>
      </w:r>
      <w:r w:rsidR="000A7DE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посттравматический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рост</w:t>
      </w:r>
      <w:r w:rsidR="009B4AC5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происходит</w:t>
      </w:r>
      <w:r w:rsidR="000A7DE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когда люди поставлены </w:t>
      </w:r>
      <w:r w:rsidR="003B55F0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в ситуацию,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0A7DE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требующую от них решения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3B55F0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задач, способствующую</w:t>
      </w:r>
      <w:r w:rsidR="000A7DE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повыше</w:t>
      </w:r>
      <w:r w:rsidR="000A7DE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нию их чувства компетентности</w:t>
      </w:r>
      <w:r w:rsidR="003B55F0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</w:t>
      </w:r>
      <w:r w:rsidR="000A7DE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и они способны выполнять эти задачи успешно.</w:t>
      </w:r>
      <w:r w:rsidR="009B4AC5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5A4F96" w:rsidRPr="009A3ED3" w:rsidRDefault="00927524" w:rsidP="00BF7604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Д. </w:t>
      </w:r>
      <w:proofErr w:type="spellStart"/>
      <w:r w:rsidR="000A7DE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Карр</w:t>
      </w:r>
      <w:proofErr w:type="spellEnd"/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-US"/>
        </w:rPr>
        <w:t>Carr</w:t>
      </w:r>
      <w:proofErr w:type="spellEnd"/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0A7DE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2002) сообщает</w:t>
      </w:r>
      <w:r w:rsidR="0096210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, что в результате </w:t>
      </w:r>
      <w:r w:rsidR="000A7DE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вдовства женщинам приходится выработать новые навыки (делать вещи, которые они никогда раньше не делали), а также осознать свои сильные стороны</w:t>
      </w:r>
      <w:r w:rsidR="0096210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. Мужчины </w:t>
      </w:r>
      <w:r w:rsidR="0090466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с </w:t>
      </w:r>
      <w:r w:rsidR="0096210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мен</w:t>
      </w:r>
      <w:r w:rsidR="0090466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ьшей </w:t>
      </w:r>
      <w:r w:rsidR="0096210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вероятно</w:t>
      </w:r>
      <w:r w:rsidR="0090466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стью</w:t>
      </w:r>
      <w:r w:rsidR="000A7DE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96210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показ</w:t>
      </w:r>
      <w:r w:rsidR="000A7DE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ывают</w:t>
      </w:r>
      <w:r w:rsidR="0096210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личностн</w:t>
      </w:r>
      <w:r w:rsidR="000A7DE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ый</w:t>
      </w:r>
      <w:r w:rsidR="0096210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рост, поскольку</w:t>
      </w:r>
      <w:r w:rsidR="0096210A" w:rsidRPr="009A3ED3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0A7DE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те </w:t>
      </w:r>
      <w:r w:rsidR="0096210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задачи</w:t>
      </w:r>
      <w:r w:rsidR="000A7DE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 с которыми им приходится сталкиваться после супружеской</w:t>
      </w:r>
      <w:r w:rsidR="0096210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потери</w:t>
      </w:r>
      <w:r w:rsidR="000A7DE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(к примеру</w:t>
      </w:r>
      <w:r w:rsidR="0096210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, такие как </w:t>
      </w:r>
      <w:r w:rsidR="000A7DE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выполнение домашних</w:t>
      </w:r>
      <w:r w:rsidR="0096210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дел</w:t>
      </w:r>
      <w:r w:rsidR="000A7DE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) могут</w:t>
      </w:r>
      <w:r w:rsidR="0096210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реже</w:t>
      </w:r>
      <w:r w:rsidR="0096210A" w:rsidRPr="009A3ED3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0A7DE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развивать</w:t>
      </w:r>
      <w:r w:rsidR="0096210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чувства компетентности, эффективности и личной силы.</w:t>
      </w:r>
    </w:p>
    <w:p w:rsidR="0096210A" w:rsidRPr="009A3ED3" w:rsidRDefault="00F60FA6" w:rsidP="00B24954">
      <w:pPr>
        <w:spacing w:line="360" w:lineRule="auto"/>
        <w:ind w:firstLine="708"/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</w:pP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-US"/>
        </w:rPr>
        <w:t>C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="0096210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Макмиллен</w:t>
      </w:r>
      <w:proofErr w:type="spellEnd"/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F57FC0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(</w:t>
      </w:r>
      <w:r w:rsidRPr="00F57FC0">
        <w:rPr>
          <w:rFonts w:ascii="Times New Roman" w:hAnsi="Times New Roman" w:cs="Times New Roman"/>
          <w:sz w:val="28"/>
          <w:szCs w:val="28"/>
          <w:lang w:val="en-US"/>
        </w:rPr>
        <w:t>McMillen</w:t>
      </w:r>
      <w:r w:rsidRPr="00BB699D">
        <w:rPr>
          <w:rFonts w:ascii="Times New Roman" w:hAnsi="Times New Roman" w:cs="Times New Roman"/>
          <w:sz w:val="28"/>
          <w:szCs w:val="28"/>
        </w:rPr>
        <w:t>)</w:t>
      </w:r>
      <w:r w:rsidR="0096210A" w:rsidRPr="004B5A0B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и </w:t>
      </w:r>
      <w:proofErr w:type="spellStart"/>
      <w:r w:rsidR="0096210A" w:rsidRPr="004B5A0B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соавт</w:t>
      </w:r>
      <w:proofErr w:type="spellEnd"/>
      <w:r w:rsidR="0096210A" w:rsidRPr="004B5A0B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. (1997)</w:t>
      </w:r>
      <w:r w:rsidR="00B36840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96210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провели </w:t>
      </w:r>
      <w:proofErr w:type="spellStart"/>
      <w:r w:rsidR="0096210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лонгитюдное</w:t>
      </w:r>
      <w:proofErr w:type="spellEnd"/>
      <w:r w:rsidR="0096210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исследование среди людей, которые</w:t>
      </w:r>
      <w:r w:rsidR="000935F1" w:rsidRPr="000935F1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5A4F96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были подвержены одной</w:t>
      </w:r>
      <w:r w:rsidR="0096210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из трех различных катаст</w:t>
      </w:r>
      <w:r w:rsidR="005E140E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роф: крушение самолета, торнадо</w:t>
      </w:r>
      <w:r w:rsidR="0096210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или массовы</w:t>
      </w:r>
      <w:r w:rsidR="0007519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й</w:t>
      </w:r>
      <w:r w:rsidR="003B55F0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об</w:t>
      </w:r>
      <w:r w:rsidR="0096210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стрел. Через три года после</w:t>
      </w:r>
      <w:r w:rsidR="000935F1" w:rsidRPr="000935F1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3B55F0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катастрофы</w:t>
      </w:r>
      <w:r w:rsidR="0096210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респондентов спросили, </w:t>
      </w:r>
      <w:r w:rsidR="0007519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могут ли </w:t>
      </w:r>
      <w:r w:rsidR="003B55F0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они </w:t>
      </w:r>
      <w:r w:rsidR="0007519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lastRenderedPageBreak/>
        <w:t>увидеть какой-либо положительный смысл в связи с тем, что стали жертвой ка</w:t>
      </w:r>
      <w:r w:rsidR="0096210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тастрофы. Почти 95% из тех, кто </w:t>
      </w:r>
      <w:r w:rsidR="003B55F0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пережил</w:t>
      </w:r>
      <w:r w:rsidR="0096210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торнадо</w:t>
      </w:r>
      <w:r w:rsidR="0007519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</w:t>
      </w:r>
      <w:r w:rsidR="0096210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удалось выявить какую-то пользу</w:t>
      </w:r>
      <w:r w:rsidR="0007519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для себя</w:t>
      </w:r>
      <w:r w:rsidR="0096210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 но только 35%</w:t>
      </w:r>
      <w:r w:rsidR="00B36840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96210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тех, кто стал свидетелем авиакатастрофы</w:t>
      </w:r>
      <w:r w:rsidR="003B55F0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 и</w:t>
      </w:r>
      <w:r w:rsidR="0007519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3B55F0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69.2% </w:t>
      </w:r>
      <w:r w:rsidR="0007519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с</w:t>
      </w:r>
      <w:r w:rsidR="003B55F0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видетелей</w:t>
      </w:r>
      <w:r w:rsidR="0007519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массов</w:t>
      </w:r>
      <w:r w:rsidR="003B55F0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ого обст</w:t>
      </w:r>
      <w:r w:rsidR="0007519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рел</w:t>
      </w:r>
      <w:r w:rsidR="003B55F0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а</w:t>
      </w:r>
      <w:r w:rsidR="0007519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3B55F0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смогли </w:t>
      </w:r>
      <w:r w:rsidR="0007519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это </w:t>
      </w:r>
      <w:r w:rsidR="0096210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сделать. Авторы предположили, что та</w:t>
      </w:r>
      <w:r w:rsidR="0007519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кие факторы, как, </w:t>
      </w:r>
      <w:r w:rsidR="003B55F0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место, </w:t>
      </w:r>
      <w:r w:rsidR="0007519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где происходит стихийное бедствие</w:t>
      </w:r>
      <w:r w:rsidR="003B55F0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96210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и </w:t>
      </w:r>
      <w:r w:rsidR="003B55F0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степень</w:t>
      </w:r>
      <w:r w:rsidR="0007519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социальн</w:t>
      </w:r>
      <w:r w:rsidR="003B55F0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ой поддержки</w:t>
      </w:r>
      <w:r w:rsidR="0007519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после катастрофы</w:t>
      </w:r>
      <w:r w:rsidR="003578D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</w:t>
      </w:r>
      <w:r w:rsidR="0007519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могут</w:t>
      </w:r>
      <w:r w:rsidR="0096210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влиять </w:t>
      </w:r>
      <w:r w:rsidR="0007519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на восприятие ПТР</w:t>
      </w:r>
      <w:r w:rsidR="0096210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. Торнадо произошел</w:t>
      </w:r>
      <w:r w:rsidR="0096210A" w:rsidRPr="009A3ED3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96210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в маленьком городке и </w:t>
      </w:r>
      <w:r w:rsidR="003578D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вызвал большой отклик среди населения</w:t>
      </w:r>
      <w:r w:rsidR="0096210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</w:t>
      </w:r>
      <w:r w:rsidR="003578D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что, по мнению авторов,</w:t>
      </w:r>
      <w:r w:rsidR="0096210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могло повлиять</w:t>
      </w:r>
      <w:r w:rsidR="000935F1" w:rsidRPr="000935F1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3578D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на </w:t>
      </w:r>
      <w:r w:rsidR="0096210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восприятие </w:t>
      </w:r>
      <w:r w:rsidR="003578D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ПТР</w:t>
      </w:r>
      <w:r w:rsidR="0096210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. В отличие от этого, авиакатастрофа произошла в большом городе, где меньше </w:t>
      </w:r>
      <w:r w:rsidR="003B55F0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проявляется </w:t>
      </w:r>
      <w:r w:rsidR="005E140E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социальная поддержка</w:t>
      </w:r>
      <w:r w:rsidR="0096210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.</w:t>
      </w:r>
    </w:p>
    <w:p w:rsidR="00542604" w:rsidRDefault="003B55F0" w:rsidP="00542604">
      <w:pPr>
        <w:spacing w:line="360" w:lineRule="auto"/>
        <w:ind w:firstLine="708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</w:pP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Таким образом</w:t>
      </w:r>
      <w:r w:rsidR="00760B8E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</w:t>
      </w:r>
      <w:r w:rsidR="00F60FA6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Р. </w:t>
      </w:r>
      <w:proofErr w:type="spellStart"/>
      <w:r w:rsidR="00301B3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Тедеши</w:t>
      </w:r>
      <w:proofErr w:type="spellEnd"/>
      <w:r w:rsidR="00760B8E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и </w:t>
      </w:r>
      <w:r w:rsidR="00F60FA6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Л. </w:t>
      </w:r>
      <w:proofErr w:type="spellStart"/>
      <w:r w:rsidR="00301B3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Калхаун</w:t>
      </w:r>
      <w:proofErr w:type="spellEnd"/>
      <w:r w:rsidR="00760B8E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утверждали, что </w:t>
      </w:r>
      <w:r w:rsidR="003578D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посттравматический возможен в том случае, если произошедшее событие </w:t>
      </w:r>
      <w:r w:rsidR="00760B8E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разрушает </w:t>
      </w:r>
      <w:r w:rsidR="003578D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базовые представления человека</w:t>
      </w:r>
      <w:r w:rsidR="00760B8E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о себе и мире. </w:t>
      </w:r>
      <w:r w:rsidR="003578D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Однако, литературный</w:t>
      </w:r>
      <w:r w:rsidR="00B36840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3578D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обзор</w:t>
      </w:r>
      <w:r w:rsidR="00760B8E" w:rsidRPr="009A3ED3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760B8E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исследов</w:t>
      </w:r>
      <w:r w:rsidR="003578D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аний свидетельствует о том, что могут быть выделены и</w:t>
      </w:r>
      <w:r w:rsidR="00760B8E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другие факторы</w:t>
      </w:r>
      <w:r w:rsidR="003578D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ПТР</w:t>
      </w:r>
      <w:r w:rsidR="00760B8E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="00725A75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ПТР становится затруднен, если: (а) травматическое событие связано с</w:t>
      </w:r>
      <w:r w:rsidR="00760B8E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применением насилия, </w:t>
      </w:r>
      <w:r w:rsidR="00725A75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смертью, нанесением увечий</w:t>
      </w:r>
      <w:r w:rsidR="00760B8E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; (б) </w:t>
      </w:r>
      <w:r w:rsidR="00F361F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в результате травматического события был нанесен вред</w:t>
      </w:r>
      <w:r w:rsidR="00760B8E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ребенку; </w:t>
      </w:r>
      <w:r w:rsidR="00F361F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в</w:t>
      </w:r>
      <w:r w:rsidR="00760B8E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) виновник не признает вины или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не </w:t>
      </w:r>
      <w:r w:rsidR="00760B8E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п</w:t>
      </w:r>
      <w:r w:rsidR="00F361F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роявляет</w:t>
      </w:r>
      <w:r w:rsidR="00760B8E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раскаяние за то, что </w:t>
      </w:r>
      <w:r w:rsidR="00760B8E" w:rsidRPr="009A3ED3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760B8E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произошло; и (е) исполнитель не привлечен к ответственности (</w:t>
      </w:r>
      <w:proofErr w:type="spellStart"/>
      <w:r w:rsidR="005331C3" w:rsidRPr="009A3ED3">
        <w:rPr>
          <w:rFonts w:ascii="Times New Roman" w:hAnsi="Times New Roman" w:cs="Times New Roman"/>
          <w:sz w:val="28"/>
          <w:szCs w:val="28"/>
        </w:rPr>
        <w:t>Wortman</w:t>
      </w:r>
      <w:proofErr w:type="spellEnd"/>
      <w:r w:rsidR="005331C3" w:rsidRPr="009A3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31C3" w:rsidRPr="009A3ED3">
        <w:rPr>
          <w:rFonts w:ascii="Times New Roman" w:hAnsi="Times New Roman" w:cs="Times New Roman"/>
          <w:sz w:val="28"/>
          <w:szCs w:val="28"/>
        </w:rPr>
        <w:t>Battle</w:t>
      </w:r>
      <w:proofErr w:type="spellEnd"/>
      <w:r w:rsidR="005331C3" w:rsidRPr="009A3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31C3" w:rsidRPr="009A3ED3">
        <w:rPr>
          <w:rFonts w:ascii="Times New Roman" w:hAnsi="Times New Roman" w:cs="Times New Roman"/>
          <w:sz w:val="28"/>
          <w:szCs w:val="28"/>
        </w:rPr>
        <w:t>Lemkau</w:t>
      </w:r>
      <w:proofErr w:type="spellEnd"/>
      <w:r w:rsidR="005331C3" w:rsidRPr="009A3ED3">
        <w:rPr>
          <w:rFonts w:ascii="Times New Roman" w:hAnsi="Times New Roman" w:cs="Times New Roman"/>
          <w:sz w:val="28"/>
          <w:szCs w:val="28"/>
        </w:rPr>
        <w:t>, 1997</w:t>
      </w:r>
      <w:r w:rsidR="00542604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).</w:t>
      </w:r>
    </w:p>
    <w:p w:rsidR="00A9786F" w:rsidRPr="00B24954" w:rsidRDefault="00847163" w:rsidP="00542604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B24954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Изменения в межличностных отношениях при посттравматическом</w:t>
      </w:r>
      <w:r w:rsidR="00A9786F" w:rsidRPr="00B24954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рост</w:t>
      </w:r>
      <w:r w:rsidRPr="00B24954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е</w:t>
      </w:r>
      <w:r w:rsidR="00A9786F" w:rsidRPr="00B24954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</w:p>
    <w:p w:rsidR="0005760C" w:rsidRPr="009A3ED3" w:rsidRDefault="00A9786F" w:rsidP="00BF7604">
      <w:pPr>
        <w:shd w:val="clear" w:color="auto" w:fill="FFFFFF"/>
        <w:spacing w:after="0" w:line="360" w:lineRule="auto"/>
        <w:ind w:firstLine="708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</w:pPr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Согласно </w:t>
      </w:r>
      <w:r w:rsidR="005331C3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Р. </w:t>
      </w:r>
      <w:proofErr w:type="spellStart"/>
      <w:r w:rsidR="00301B3F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Тедеши</w:t>
      </w:r>
      <w:proofErr w:type="spellEnd"/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r w:rsidR="005331C3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Л. </w:t>
      </w:r>
      <w:proofErr w:type="spellStart"/>
      <w:r w:rsidR="00301B3F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Калхаун</w:t>
      </w:r>
      <w:proofErr w:type="spellEnd"/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47163" w:rsidRPr="009A3ED3">
        <w:rPr>
          <w:rFonts w:ascii="Times New Roman" w:hAnsi="Times New Roman" w:cs="Times New Roman"/>
          <w:sz w:val="28"/>
          <w:szCs w:val="28"/>
        </w:rPr>
        <w:t xml:space="preserve">во время серьезных жизненных испытаний в отношениях между людьми могут произойти позитивные изменения. Пережив трагедию или утрату и получив поддержку и помощь от близких, а иногда даже и </w:t>
      </w:r>
      <w:r w:rsidR="000D4896" w:rsidRPr="009A3ED3">
        <w:rPr>
          <w:rFonts w:ascii="Times New Roman" w:hAnsi="Times New Roman" w:cs="Times New Roman"/>
          <w:sz w:val="28"/>
          <w:szCs w:val="28"/>
        </w:rPr>
        <w:t xml:space="preserve">от </w:t>
      </w:r>
      <w:r w:rsidR="00847163" w:rsidRPr="009A3ED3">
        <w:rPr>
          <w:rFonts w:ascii="Times New Roman" w:hAnsi="Times New Roman" w:cs="Times New Roman"/>
          <w:sz w:val="28"/>
          <w:szCs w:val="28"/>
        </w:rPr>
        <w:t xml:space="preserve">незнакомых людей, человек может почувствовать большую связь с другими, доверие, близость, сопричастность, свободу быть </w:t>
      </w:r>
      <w:r w:rsidR="00847163" w:rsidRPr="009A3ED3">
        <w:rPr>
          <w:rFonts w:ascii="Times New Roman" w:hAnsi="Times New Roman" w:cs="Times New Roman"/>
          <w:sz w:val="28"/>
          <w:szCs w:val="28"/>
        </w:rPr>
        <w:lastRenderedPageBreak/>
        <w:t xml:space="preserve">собой и сострадание. Таким образом, авторы делают вывод, что </w:t>
      </w:r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посттравматический рост может облегча</w:t>
      </w:r>
      <w:r w:rsidR="00847163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ть</w:t>
      </w:r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процесс самораскрытия в условиях благоприятной социальной среды. Они предполагают, что</w:t>
      </w:r>
      <w:r w:rsidR="00847163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когда другие</w:t>
      </w:r>
      <w:r w:rsidR="00847163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люди</w:t>
      </w:r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могут </w:t>
      </w:r>
      <w:r w:rsidR="00847163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вытерпеть наш</w:t>
      </w:r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дистресс</w:t>
      </w:r>
      <w:proofErr w:type="spellEnd"/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это </w:t>
      </w:r>
      <w:r w:rsidR="00847163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способствует </w:t>
      </w:r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когнитивно</w:t>
      </w:r>
      <w:r w:rsidR="00847163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 переработке, переосмыслению произошедшего.</w:t>
      </w:r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5331C3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Р.</w:t>
      </w:r>
      <w:r w:rsidR="00301B3F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Тедеши</w:t>
      </w:r>
      <w:proofErr w:type="spellEnd"/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r w:rsidR="005331C3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Л. </w:t>
      </w:r>
      <w:proofErr w:type="spellStart"/>
      <w:r w:rsidR="00301B3F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Калхаун</w:t>
      </w:r>
      <w:proofErr w:type="spellEnd"/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также отме</w:t>
      </w:r>
      <w:r w:rsidR="00847163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чают</w:t>
      </w:r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что поддерживающая </w:t>
      </w:r>
      <w:r w:rsidR="00847163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роль других людей может сп</w:t>
      </w:r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особст</w:t>
      </w:r>
      <w:r w:rsidR="000935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вовать росту через возникновени</w:t>
      </w:r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 новых </w:t>
      </w:r>
      <w:r w:rsidR="00847163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когнитивных схем, смыслов того,</w:t>
      </w:r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 случилось</w:t>
      </w:r>
      <w:r w:rsidR="00847163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47163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Нет сомнения в том, что</w:t>
      </w:r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заживление</w:t>
      </w:r>
      <w:r w:rsidR="00847163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травмы</w:t>
      </w:r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облегчается, когда другие готовы слушать </w:t>
      </w:r>
      <w:r w:rsidR="00847163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переживаниях</w:t>
      </w:r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человек</w:t>
      </w:r>
      <w:r w:rsidR="00847163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а, пережившего</w:t>
      </w:r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травму. Однако, </w:t>
      </w:r>
      <w:r w:rsidR="00847163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насколько часто близкие люди готовы оказывать психологическую поддержку человеку, с которым п</w:t>
      </w:r>
      <w:r w:rsidR="004215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роизошло травматическое событие?</w:t>
      </w:r>
      <w:r w:rsidR="0005760C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Есть данные о том, что большинство</w:t>
      </w:r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людей испытывают неудобство в связи с </w:t>
      </w:r>
      <w:r w:rsidR="0005760C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проявлениями людьми негативных переживаний в результате травматического события</w:t>
      </w:r>
      <w:r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05760C" w:rsidRPr="009A3E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Это может быть связано с тем, что </w:t>
      </w:r>
      <w:r w:rsidR="0005760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взаимодействие</w:t>
      </w:r>
      <w:r w:rsidR="00E006D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с кем-то,</w:t>
      </w:r>
      <w:r w:rsidR="0005760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кто переживает тяжелое жизненное потрясение,</w:t>
      </w:r>
      <w:r w:rsidR="00E006D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может вызвать сильн</w:t>
      </w:r>
      <w:r w:rsidR="000D4896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ое</w:t>
      </w:r>
      <w:r w:rsidR="00E006D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чувств</w:t>
      </w:r>
      <w:r w:rsidR="000D4896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о</w:t>
      </w:r>
      <w:r w:rsidR="00E006D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беспомощности. Люди часто </w:t>
      </w:r>
      <w:r w:rsidR="000D4896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не знают</w:t>
      </w:r>
      <w:r w:rsidR="00E006D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 что сказать или сделать, чтобы помочь выжившим.</w:t>
      </w:r>
      <w:r w:rsidR="0005760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E006D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Следовательно, </w:t>
      </w:r>
      <w:r w:rsidR="0005760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на встрече</w:t>
      </w:r>
      <w:r w:rsidR="00E006D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с людьми, перенесшими травмы</w:t>
      </w:r>
      <w:r w:rsidR="0005760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</w:t>
      </w:r>
      <w:r w:rsidR="00E006D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часто неловко и неуютно. </w:t>
      </w:r>
      <w:r w:rsidR="0005760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Во-вторых, взаимодействие</w:t>
      </w:r>
      <w:r w:rsidR="00E006D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с людьми</w:t>
      </w:r>
      <w:r w:rsidR="0005760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</w:t>
      </w:r>
      <w:r w:rsidR="00E006D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к</w:t>
      </w:r>
      <w:r w:rsidR="0005760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о</w:t>
      </w:r>
      <w:r w:rsidR="00E006D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то</w:t>
      </w:r>
      <w:r w:rsidR="0005760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рые страдаю</w:t>
      </w:r>
      <w:r w:rsidR="00E006D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т, также может приводить к повышению чувства личной уязвимости. </w:t>
      </w:r>
      <w:r w:rsidR="00B1396B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Это связано с т</w:t>
      </w:r>
      <w:r w:rsidR="00456536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ем, что</w:t>
      </w:r>
      <w:r w:rsidR="00E006D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05760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взаимодействие с</w:t>
      </w:r>
      <w:r w:rsidR="00E006D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люд</w:t>
      </w:r>
      <w:r w:rsidR="0005760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ьми</w:t>
      </w:r>
      <w:r w:rsidR="00E006D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 к</w:t>
      </w:r>
      <w:r w:rsidR="0005760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о</w:t>
      </w:r>
      <w:r w:rsidR="00E006D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то</w:t>
      </w:r>
      <w:r w:rsidR="0005760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рым</w:t>
      </w:r>
      <w:r w:rsidR="00E006D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меньше повезло </w:t>
      </w:r>
      <w:r w:rsidR="0005760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в жизни, </w:t>
      </w:r>
      <w:r w:rsidR="00E006D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в значительной степени </w:t>
      </w:r>
      <w:r w:rsidR="0005760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актуализирует наши </w:t>
      </w:r>
      <w:r w:rsidR="00E006D3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собственные потребности в безопасности. </w:t>
      </w:r>
    </w:p>
    <w:p w:rsidR="00734129" w:rsidRPr="009A3ED3" w:rsidRDefault="0065493E" w:rsidP="00047A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</w:pP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П</w:t>
      </w:r>
      <w:r w:rsidR="0005760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ережившие несчастье обыч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но сообщают, что </w:t>
      </w:r>
      <w:r w:rsidR="0005760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их </w:t>
      </w:r>
      <w:r w:rsidR="0073412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попытки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обсудить или</w:t>
      </w:r>
      <w:r w:rsidR="00B97AF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05760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выразить свои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чувства </w:t>
      </w:r>
      <w:r w:rsidR="0005760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в связи с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произош</w:t>
      </w:r>
      <w:r w:rsidR="0005760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едшим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73412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часто блокируются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, и </w:t>
      </w:r>
      <w:r w:rsidR="000B243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этот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опыт </w:t>
      </w:r>
      <w:r w:rsidR="000B2437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сильно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расстраивает (</w:t>
      </w:r>
      <w:r w:rsidR="003E178B" w:rsidRPr="009A3ED3">
        <w:rPr>
          <w:rFonts w:ascii="Times New Roman" w:hAnsi="Times New Roman" w:cs="Times New Roman"/>
          <w:sz w:val="28"/>
          <w:szCs w:val="28"/>
          <w:lang w:val="en-US"/>
        </w:rPr>
        <w:t>Ingram</w:t>
      </w:r>
      <w:r w:rsidR="003E178B" w:rsidRPr="009A3ED3">
        <w:rPr>
          <w:rFonts w:ascii="Times New Roman" w:hAnsi="Times New Roman" w:cs="Times New Roman"/>
          <w:sz w:val="28"/>
          <w:szCs w:val="28"/>
        </w:rPr>
        <w:t xml:space="preserve"> </w:t>
      </w:r>
      <w:r w:rsidR="003E178B" w:rsidRPr="009A3ED3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="003E178B" w:rsidRPr="009A3ED3">
        <w:rPr>
          <w:rFonts w:ascii="Times New Roman" w:hAnsi="Times New Roman" w:cs="Times New Roman"/>
          <w:sz w:val="28"/>
          <w:szCs w:val="28"/>
        </w:rPr>
        <w:t>.</w:t>
      </w:r>
      <w:r w:rsidR="003E178B" w:rsidRPr="009A3ED3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3E178B" w:rsidRPr="009A3ED3">
        <w:rPr>
          <w:rFonts w:ascii="Times New Roman" w:hAnsi="Times New Roman" w:cs="Times New Roman"/>
          <w:sz w:val="28"/>
          <w:szCs w:val="28"/>
        </w:rPr>
        <w:t>., 2001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). Например, одн</w:t>
      </w:r>
      <w:r w:rsidR="0073412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а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73412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дама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 потерявш</w:t>
      </w:r>
      <w:r w:rsidR="0073412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ая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мужа в результате несчастного случая</w:t>
      </w:r>
      <w:r w:rsidR="0073412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сказал</w:t>
      </w:r>
      <w:r w:rsidR="0073412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а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: “мне нужно было</w:t>
      </w:r>
      <w:r w:rsidR="00B97AF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говорить об аварии, но</w:t>
      </w:r>
      <w:r w:rsidR="0073412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когда я нач</w:t>
      </w:r>
      <w:r w:rsidR="0073412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инала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разговаривать </w:t>
      </w:r>
      <w:r w:rsidR="0073412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об этом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с мо</w:t>
      </w:r>
      <w:r w:rsidR="0073412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ей самой близкой подругой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во второй раз, она стала заметно раздражен</w:t>
      </w:r>
      <w:r w:rsidR="004B5A0B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ной</w:t>
      </w:r>
      <w:r w:rsidR="0073412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»</w:t>
      </w:r>
      <w:r w:rsidR="004E5E50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. «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Ты уже говорил</w:t>
      </w:r>
      <w:r w:rsidR="0073412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а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73412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об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это</w:t>
      </w:r>
      <w:r w:rsidR="0073412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м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 - сказала она” (</w:t>
      </w:r>
      <w:proofErr w:type="spellStart"/>
      <w:r w:rsidR="00747B61" w:rsidRPr="009A3ED3">
        <w:rPr>
          <w:rFonts w:ascii="Times New Roman" w:hAnsi="Times New Roman" w:cs="Times New Roman"/>
          <w:sz w:val="28"/>
          <w:szCs w:val="28"/>
        </w:rPr>
        <w:t>Wortman</w:t>
      </w:r>
      <w:proofErr w:type="spellEnd"/>
      <w:r w:rsidR="00747B61" w:rsidRPr="009A3ED3">
        <w:rPr>
          <w:rFonts w:ascii="Times New Roman" w:hAnsi="Times New Roman" w:cs="Times New Roman"/>
          <w:sz w:val="28"/>
          <w:szCs w:val="28"/>
        </w:rPr>
        <w:t xml:space="preserve"> </w:t>
      </w:r>
      <w:r w:rsidR="00747B61" w:rsidRPr="009A3ED3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="00747B61" w:rsidRPr="009A3ED3">
        <w:rPr>
          <w:rFonts w:ascii="Times New Roman" w:hAnsi="Times New Roman" w:cs="Times New Roman"/>
          <w:sz w:val="28"/>
          <w:szCs w:val="28"/>
        </w:rPr>
        <w:t>.</w:t>
      </w:r>
      <w:r w:rsidR="00747B61" w:rsidRPr="009A3ED3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747B61" w:rsidRPr="009A3ED3">
        <w:rPr>
          <w:rFonts w:ascii="Times New Roman" w:hAnsi="Times New Roman" w:cs="Times New Roman"/>
          <w:sz w:val="28"/>
          <w:szCs w:val="28"/>
        </w:rPr>
        <w:t xml:space="preserve">., </w:t>
      </w:r>
      <w:r w:rsidR="0088693A">
        <w:rPr>
          <w:rFonts w:ascii="Times New Roman" w:hAnsi="Times New Roman" w:cs="Times New Roman"/>
          <w:sz w:val="28"/>
          <w:szCs w:val="28"/>
        </w:rPr>
        <w:t xml:space="preserve">1995, </w:t>
      </w:r>
      <w:r w:rsidR="00747B61" w:rsidRPr="009A3ED3">
        <w:rPr>
          <w:rFonts w:ascii="Times New Roman" w:hAnsi="Times New Roman" w:cs="Times New Roman"/>
          <w:sz w:val="28"/>
          <w:szCs w:val="28"/>
        </w:rPr>
        <w:t>p. 92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). </w:t>
      </w:r>
    </w:p>
    <w:p w:rsidR="0065493E" w:rsidRPr="009A3ED3" w:rsidRDefault="0065493E" w:rsidP="00BF7604">
      <w:pPr>
        <w:shd w:val="clear" w:color="auto" w:fill="FFFFFF"/>
        <w:spacing w:after="10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Попытки предотвратить или помешать открытому </w:t>
      </w:r>
      <w:r w:rsidR="0073412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со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об</w:t>
      </w:r>
      <w:r w:rsidR="0073412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щению о негативных чувствах могу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т принимать различные конкретные форм</w:t>
      </w:r>
      <w:r w:rsidR="0073412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ы, такие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как </w:t>
      </w:r>
      <w:r w:rsidR="0073412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стремление минимизировать потерю или травму (например, “у Вас </w:t>
      </w:r>
      <w:r w:rsidR="00B97AF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было много хороших лет вместе”)</w:t>
      </w:r>
      <w:r w:rsidR="0073412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6C22D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или поощрение выжившего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смотреть на светлую сторону</w:t>
      </w:r>
      <w:r w:rsidR="006C22D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произошедшего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(например, “у вас </w:t>
      </w:r>
      <w:r w:rsidR="006C22D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в жизни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есть так много вещей, </w:t>
      </w:r>
      <w:r w:rsidR="006C22D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за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что</w:t>
      </w:r>
      <w:r w:rsidR="006C22D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быть благодарным”). В дополнение к блокировке выражения чувств проявляются и другие виды поддержек: например,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советы (например, “теперь, когда ваш муж умер, вы </w:t>
      </w:r>
      <w:r w:rsidR="006C22D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можете завести собак</w:t>
      </w:r>
      <w:r w:rsidR="00B97AF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у</w:t>
      </w:r>
      <w:r w:rsidR="006C22D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. Они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замечательные компаньоны”), или </w:t>
      </w:r>
      <w:r w:rsidR="006C22D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попытки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идентифицировать себя с выживш</w:t>
      </w:r>
      <w:r w:rsidR="006C22D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им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(например, “я знаю, что ты чувствуеш</w:t>
      </w:r>
      <w:r w:rsidR="006C22D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ь</w:t>
      </w:r>
      <w:r w:rsidR="000B2437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”)</w:t>
      </w:r>
      <w:r w:rsidR="00B36840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0B243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(</w:t>
      </w:r>
      <w:proofErr w:type="spellStart"/>
      <w:r w:rsidR="000B2437" w:rsidRPr="009A3ED3">
        <w:rPr>
          <w:rFonts w:ascii="Times New Roman" w:hAnsi="Times New Roman" w:cs="Times New Roman"/>
          <w:sz w:val="28"/>
          <w:szCs w:val="28"/>
        </w:rPr>
        <w:t>Wortman</w:t>
      </w:r>
      <w:proofErr w:type="spellEnd"/>
      <w:r w:rsidR="000B2437" w:rsidRPr="009A3ED3">
        <w:rPr>
          <w:rFonts w:ascii="Times New Roman" w:hAnsi="Times New Roman" w:cs="Times New Roman"/>
          <w:sz w:val="28"/>
          <w:szCs w:val="28"/>
        </w:rPr>
        <w:t xml:space="preserve"> </w:t>
      </w:r>
      <w:r w:rsidR="000B2437" w:rsidRPr="009A3ED3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="000B2437" w:rsidRPr="009A3ED3">
        <w:rPr>
          <w:rFonts w:ascii="Times New Roman" w:hAnsi="Times New Roman" w:cs="Times New Roman"/>
          <w:sz w:val="28"/>
          <w:szCs w:val="28"/>
        </w:rPr>
        <w:t>.</w:t>
      </w:r>
      <w:r w:rsidR="000B2437" w:rsidRPr="009A3ED3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0B2437" w:rsidRPr="009A3ED3">
        <w:rPr>
          <w:rFonts w:ascii="Times New Roman" w:hAnsi="Times New Roman" w:cs="Times New Roman"/>
          <w:sz w:val="28"/>
          <w:szCs w:val="28"/>
        </w:rPr>
        <w:t xml:space="preserve">., </w:t>
      </w:r>
      <w:r w:rsidR="000B2437">
        <w:rPr>
          <w:rFonts w:ascii="Times New Roman" w:hAnsi="Times New Roman" w:cs="Times New Roman"/>
          <w:sz w:val="28"/>
          <w:szCs w:val="28"/>
        </w:rPr>
        <w:t>1995</w:t>
      </w:r>
      <w:r w:rsidR="000B243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).</w:t>
      </w:r>
    </w:p>
    <w:p w:rsidR="00747B61" w:rsidRPr="009A3ED3" w:rsidRDefault="00747B61" w:rsidP="00BF7604">
      <w:pPr>
        <w:spacing w:line="360" w:lineRule="auto"/>
        <w:ind w:firstLine="708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</w:pP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Р. </w:t>
      </w:r>
      <w:proofErr w:type="spellStart"/>
      <w:r w:rsidR="00301B3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Тедеши</w:t>
      </w:r>
      <w:proofErr w:type="spellEnd"/>
      <w:r w:rsidR="00FF62C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и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Л. </w:t>
      </w:r>
      <w:proofErr w:type="spellStart"/>
      <w:r w:rsidR="00301B3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Калхаун</w:t>
      </w:r>
      <w:proofErr w:type="spellEnd"/>
      <w:r w:rsidR="00FF62C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6C22D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предполагают, что социальное окружение помогает человеку, переживающему травматическое событие, переосмыслить произошедшее посредством предложения новых смыслов. Однако, на практике такие к</w:t>
      </w:r>
      <w:r w:rsidR="00FF62C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омментарии как “</w:t>
      </w:r>
      <w:r w:rsidR="006C22D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пришло его время уйти</w:t>
      </w:r>
      <w:r w:rsidR="00FF62C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”</w:t>
      </w:r>
      <w:r w:rsidR="006C22D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</w:t>
      </w:r>
      <w:r w:rsidR="00FF62C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“пришло время двигаться вперед,” или “Бог нуждался в нем больше, чем т</w:t>
      </w:r>
      <w:r w:rsidR="006C22D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ы»,</w:t>
      </w:r>
      <w:r w:rsidR="00B97AF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FF62C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как правило</w:t>
      </w:r>
      <w:r w:rsidR="006C22D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</w:t>
      </w:r>
      <w:r w:rsidR="00FF62C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встречают</w:t>
      </w:r>
      <w:r w:rsidR="006C22D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ся</w:t>
      </w:r>
      <w:r w:rsidR="00FF62C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в штыки. </w:t>
      </w:r>
    </w:p>
    <w:p w:rsidR="0004770F" w:rsidRPr="009A3ED3" w:rsidRDefault="00FF62CF" w:rsidP="00BF7604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Не ясно </w:t>
      </w:r>
      <w:r w:rsidR="006C22D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много ли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людей имеют</w:t>
      </w:r>
      <w:r w:rsidRPr="009A3ED3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6C22D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социальные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6C22D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навыки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 необходимы</w:t>
      </w:r>
      <w:r w:rsidR="006C22D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е, чтобы помочь выжившему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6C22D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осмыслить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то</w:t>
      </w:r>
      <w:r w:rsidR="006C22D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, что произошло.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Возможно</w:t>
      </w:r>
      <w:r w:rsidR="00747B61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</w:t>
      </w:r>
      <w:r w:rsidR="00747B61" w:rsidRPr="009A3ED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лучший способ помочь</w:t>
      </w:r>
      <w:r w:rsidR="006C22D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-</w:t>
      </w:r>
      <w:r w:rsidR="006C22D8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это просто выслушать оставшегося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в живых—задача, которая является весьма сложной для большинства</w:t>
      </w:r>
      <w:r w:rsidR="00B36840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людей.</w:t>
      </w:r>
      <w:r w:rsidRPr="009A3ED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В исследовании</w:t>
      </w:r>
      <w:r w:rsidR="00AB256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Д. </w:t>
      </w:r>
      <w:proofErr w:type="spellStart"/>
      <w:r w:rsidR="000B2437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Лехмана</w:t>
      </w:r>
      <w:proofErr w:type="spellEnd"/>
      <w:r w:rsidR="000B2437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B36840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(</w:t>
      </w:r>
      <w:proofErr w:type="spellStart"/>
      <w:r w:rsidR="00B36840" w:rsidRPr="009A3ED3">
        <w:rPr>
          <w:rFonts w:ascii="Times New Roman" w:hAnsi="Times New Roman" w:cs="Times New Roman"/>
          <w:sz w:val="28"/>
          <w:szCs w:val="28"/>
        </w:rPr>
        <w:t>Lehman</w:t>
      </w:r>
      <w:proofErr w:type="spellEnd"/>
      <w:r w:rsidR="00B36840" w:rsidRPr="009A3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840" w:rsidRPr="009A3ED3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B36840" w:rsidRPr="009A3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840" w:rsidRPr="009A3ED3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="00B36840" w:rsidRPr="009A3ED3">
        <w:rPr>
          <w:rFonts w:ascii="Times New Roman" w:hAnsi="Times New Roman" w:cs="Times New Roman"/>
          <w:sz w:val="28"/>
          <w:szCs w:val="28"/>
        </w:rPr>
        <w:t>., 1986</w:t>
      </w:r>
      <w:r w:rsidR="00747B61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)</w:t>
      </w:r>
      <w:r w:rsidR="005927C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747B61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с соавторами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людей, потерявших близкого человека в результате дорожно-транспортного происшествия, </w:t>
      </w:r>
      <w:r w:rsidR="005927C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было обнаружено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 что немного больше</w:t>
      </w:r>
      <w:r w:rsidR="00B97AF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половины всех </w:t>
      </w:r>
      <w:r w:rsidR="005927C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родственников или друзей высказывают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безучастны</w:t>
      </w:r>
      <w:r w:rsidR="005927C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е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замечания </w:t>
      </w:r>
      <w:r w:rsidR="005927C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в связи с произошедшим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. Аналогично </w:t>
      </w:r>
      <w:r w:rsidR="00AB256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С. </w:t>
      </w:r>
      <w:proofErr w:type="spellStart"/>
      <w:proofErr w:type="gramStart"/>
      <w:r w:rsidR="0004770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Марвит</w:t>
      </w:r>
      <w:proofErr w:type="spellEnd"/>
      <w:r w:rsidR="00B97AF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и</w:t>
      </w:r>
      <w:proofErr w:type="gramEnd"/>
      <w:r w:rsidR="0004770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AB256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С.</w:t>
      </w:r>
      <w:r w:rsidR="0004770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04770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Каруса</w:t>
      </w:r>
      <w:proofErr w:type="spellEnd"/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="00AB256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Marwit</w:t>
      </w:r>
      <w:proofErr w:type="spellEnd"/>
      <w:r w:rsidR="00AB256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="00AB256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Carusa</w:t>
      </w:r>
      <w:proofErr w:type="spellEnd"/>
      <w:r w:rsidR="00B36840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</w:t>
      </w:r>
      <w:r w:rsidR="00AB256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1998) обнаружили, что </w:t>
      </w:r>
      <w:r w:rsidR="005927C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поддержка членов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семьи </w:t>
      </w:r>
      <w:r w:rsidR="005927C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оценена как менее полезная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, чем </w:t>
      </w:r>
      <w:r w:rsidR="005927C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поддержка друзей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погибших.</w:t>
      </w:r>
      <w:r w:rsidR="00BA0E92" w:rsidRPr="009A3ED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BA0E92" w:rsidRPr="009A3ED3" w:rsidRDefault="007850F6" w:rsidP="00B24954">
      <w:pPr>
        <w:spacing w:line="360" w:lineRule="auto"/>
        <w:ind w:firstLine="708"/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</w:pP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lastRenderedPageBreak/>
        <w:t>В дополнение к противодействию попыткам выразить негативные чувства, чужие чувства беспомощности и</w:t>
      </w:r>
      <w:r w:rsidR="000B2437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5927C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у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язвимост</w:t>
      </w:r>
      <w:r w:rsidR="005927C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и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FC591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могут приводит к таким формам поведения членов социального окружения как</w:t>
      </w:r>
      <w:r w:rsidR="005927C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избегание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и </w:t>
      </w:r>
      <w:r w:rsidR="005927C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обвинение.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Одна женщина, чей ребенок был убит</w:t>
      </w:r>
      <w:r w:rsidR="009559E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по секрету сообщил</w:t>
      </w:r>
      <w:r w:rsidR="009559E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а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 что люди избегали ее в</w:t>
      </w:r>
      <w:r w:rsidR="00B36840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супермаркет</w:t>
      </w:r>
      <w:r w:rsidR="006871C0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е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, предположительно потому, что они </w:t>
      </w:r>
      <w:r w:rsidR="009559E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чувствовали себя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неудобн</w:t>
      </w:r>
      <w:r w:rsidR="009559E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о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в ее присутствии и не знал</w:t>
      </w:r>
      <w:r w:rsidR="009559E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и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, что </w:t>
      </w:r>
      <w:r w:rsidR="006871C0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ей с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казать. Это был</w:t>
      </w:r>
      <w:r w:rsidR="009559E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о</w:t>
      </w:r>
      <w:r w:rsidR="000B2437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так больно</w:t>
      </w:r>
      <w:r w:rsidR="009559E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для неё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, что она </w:t>
      </w:r>
      <w:r w:rsidR="009559E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ездила за покупками в другой город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="0004770F" w:rsidRPr="009A3ED3">
        <w:rPr>
          <w:rFonts w:ascii="Times New Roman" w:hAnsi="Times New Roman" w:cs="Times New Roman"/>
          <w:sz w:val="28"/>
          <w:szCs w:val="28"/>
        </w:rPr>
        <w:t>Wortman</w:t>
      </w:r>
      <w:proofErr w:type="spellEnd"/>
      <w:r w:rsidR="0004770F" w:rsidRPr="009A3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70F" w:rsidRPr="009A3ED3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04770F" w:rsidRPr="009A3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70F" w:rsidRPr="009A3ED3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="0004770F" w:rsidRPr="009A3ED3">
        <w:rPr>
          <w:rFonts w:ascii="Times New Roman" w:hAnsi="Times New Roman" w:cs="Times New Roman"/>
          <w:sz w:val="28"/>
          <w:szCs w:val="28"/>
        </w:rPr>
        <w:t>., 1997)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. В другом случае, ребенок</w:t>
      </w:r>
      <w:r w:rsidR="00B36840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вылез из своего автокресла незадолго до того, как пьяный водит</w:t>
      </w:r>
      <w:r w:rsidR="009559E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ель столкнулся с их автомобилем. В результате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ребенок погиб. Его</w:t>
      </w:r>
      <w:r w:rsidR="000B2437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мать сообщила, что несколько людей сказал</w:t>
      </w:r>
      <w:r w:rsidR="009559E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и</w:t>
      </w:r>
      <w:r w:rsidR="00B97AF9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ей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: “Если бы он был </w:t>
      </w:r>
      <w:r w:rsidR="009559E7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пристегнут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в своем кресле, он</w:t>
      </w:r>
      <w:r w:rsidR="005F05C2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 наверно,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5F05C2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вы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жил бы.” Как она</w:t>
      </w:r>
      <w:r w:rsidR="000B2437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A53DFD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говорит</w:t>
      </w:r>
      <w:r w:rsidR="00FC591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:</w:t>
      </w:r>
      <w:r w:rsidR="005F05C2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«Э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то может быть правдой, но это разбило мне сердце</w:t>
      </w:r>
      <w:r w:rsidR="00FC591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»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="0004770F" w:rsidRPr="009A3ED3">
        <w:rPr>
          <w:rFonts w:ascii="Times New Roman" w:hAnsi="Times New Roman" w:cs="Times New Roman"/>
          <w:sz w:val="28"/>
          <w:szCs w:val="28"/>
        </w:rPr>
        <w:t>Wortman</w:t>
      </w:r>
      <w:proofErr w:type="spellEnd"/>
      <w:r w:rsidR="0004770F" w:rsidRPr="009A3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70F" w:rsidRPr="009A3ED3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04770F" w:rsidRPr="009A3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70F" w:rsidRPr="009A3ED3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="0004770F" w:rsidRPr="009A3ED3">
        <w:rPr>
          <w:rFonts w:ascii="Times New Roman" w:hAnsi="Times New Roman" w:cs="Times New Roman"/>
          <w:sz w:val="28"/>
          <w:szCs w:val="28"/>
        </w:rPr>
        <w:t>., 1997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B36840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-US"/>
        </w:rPr>
        <w:t>P</w:t>
      </w:r>
      <w:r w:rsidR="00B36840" w:rsidRPr="00B24954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.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116).</w:t>
      </w:r>
    </w:p>
    <w:p w:rsidR="00B232ED" w:rsidRPr="009A3ED3" w:rsidRDefault="00B232ED" w:rsidP="00BF7604">
      <w:pPr>
        <w:spacing w:line="360" w:lineRule="auto"/>
        <w:ind w:firstLine="708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</w:pP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Так же сравнительное исследование </w:t>
      </w:r>
      <w:r w:rsidR="005851EE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Д. </w:t>
      </w:r>
      <w:proofErr w:type="spellStart"/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Леман</w:t>
      </w:r>
      <w:proofErr w:type="spellEnd"/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5851EE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С. </w:t>
      </w:r>
      <w:proofErr w:type="spellStart"/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Уортман</w:t>
      </w:r>
      <w:proofErr w:type="spellEnd"/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и </w:t>
      </w:r>
      <w:r w:rsidR="005851EE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А.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Уильямс (</w:t>
      </w:r>
      <w:r w:rsidR="005851EE" w:rsidRPr="009A3ED3">
        <w:rPr>
          <w:rFonts w:ascii="Times New Roman" w:hAnsi="Times New Roman" w:cs="Times New Roman"/>
          <w:sz w:val="28"/>
          <w:szCs w:val="28"/>
          <w:lang w:val="en-US"/>
        </w:rPr>
        <w:t>Lehman</w:t>
      </w:r>
      <w:r w:rsidR="005851EE" w:rsidRPr="009A3ED3">
        <w:rPr>
          <w:rFonts w:ascii="Times New Roman" w:hAnsi="Times New Roman" w:cs="Times New Roman"/>
          <w:sz w:val="28"/>
          <w:szCs w:val="28"/>
        </w:rPr>
        <w:t xml:space="preserve"> </w:t>
      </w:r>
      <w:r w:rsidR="005851EE" w:rsidRPr="009A3ED3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="005851EE" w:rsidRPr="009A3ED3">
        <w:rPr>
          <w:rFonts w:ascii="Times New Roman" w:hAnsi="Times New Roman" w:cs="Times New Roman"/>
          <w:sz w:val="28"/>
          <w:szCs w:val="28"/>
        </w:rPr>
        <w:t xml:space="preserve">. </w:t>
      </w:r>
      <w:r w:rsidR="005851EE" w:rsidRPr="009A3ED3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5851EE" w:rsidRPr="009A3ED3">
        <w:rPr>
          <w:rFonts w:ascii="Times New Roman" w:hAnsi="Times New Roman" w:cs="Times New Roman"/>
          <w:sz w:val="28"/>
          <w:szCs w:val="28"/>
        </w:rPr>
        <w:t>., 1987)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скорбящих от потери супруга и ребенка</w:t>
      </w:r>
      <w:r w:rsidRPr="009A3ED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респондентов ставит </w:t>
      </w:r>
      <w:r w:rsidR="0029313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под сомнение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идею </w:t>
      </w:r>
      <w:r w:rsidR="00667DB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Р. </w:t>
      </w:r>
      <w:proofErr w:type="spellStart"/>
      <w:r w:rsidR="00301B3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Тедеши</w:t>
      </w:r>
      <w:proofErr w:type="spellEnd"/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и </w:t>
      </w:r>
      <w:r w:rsidR="00667DBA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Л. </w:t>
      </w:r>
      <w:proofErr w:type="spellStart"/>
      <w:r w:rsidR="00301B3F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Калхаун</w:t>
      </w:r>
      <w:proofErr w:type="spellEnd"/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об </w:t>
      </w:r>
      <w:r w:rsidRPr="009A3ED3">
        <w:rPr>
          <w:rFonts w:ascii="Times New Roman" w:hAnsi="Times New Roman" w:cs="Times New Roman"/>
          <w:color w:val="000000"/>
          <w:sz w:val="28"/>
          <w:szCs w:val="28"/>
        </w:rPr>
        <w:t>изменениях в результате ПТР характера межличностных отношений в сторону большей близости и доверия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. Как отмечалось ранее, те, кто потерял ребенка, как правило, отмечают возникающее напряжение в супружеских отношениях, которые часто заканчиваются разводом. Скорбящие родители также сообщили о возникающих трудностях в отношении с соседями и родственниками.</w:t>
      </w:r>
      <w:r w:rsidRPr="009A3ED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Те, кто потерял ребенка или супруга отметили, что чувствуют себя более напря</w:t>
      </w:r>
      <w:r w:rsidR="00BA0E92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женными, нервными, недовольными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и эмоционально изношенными, чем респонденты контрольной группы. Те,</w:t>
      </w:r>
      <w:r w:rsidR="00A8758C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кто потерял супруга или супругу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сообщили, что проводят меньше времени с</w:t>
      </w:r>
      <w:r w:rsidRPr="009A3ED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друзьями. Они также сообщали, что чувствуют себя более одинокими, чем лица контрольной группы. </w:t>
      </w:r>
    </w:p>
    <w:p w:rsidR="005F05C2" w:rsidRPr="009A3ED3" w:rsidRDefault="005F05C2" w:rsidP="00BF7604">
      <w:pPr>
        <w:spacing w:line="360" w:lineRule="auto"/>
        <w:ind w:firstLine="708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</w:pP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Таким образом,</w:t>
      </w:r>
      <w:r w:rsidR="007850F6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вопрос о значимости роли социального окружения в развитии посттравматического роста представляется достаточно сложным. 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Достаточно много данных о том, что </w:t>
      </w:r>
      <w:r w:rsidR="007850F6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слушать людей, переживших травму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, непросто. </w:t>
      </w:r>
      <w:r w:rsidR="007850F6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Как следствие, окружающие относ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ятся к лицам, пережившим травму, с</w:t>
      </w:r>
      <w:r w:rsidR="007850F6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отчужд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ением,</w:t>
      </w:r>
      <w:r w:rsidR="007850F6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 с большей вероятностью реагируют бесчувственно</w:t>
      </w:r>
      <w:r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>, тем самым глубоко раня пострадавшего. Чаще такие реакции проявляют родственники</w:t>
      </w:r>
      <w:r w:rsidR="007850F6" w:rsidRPr="009A3ED3"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  <w:t xml:space="preserve">, чем друзья или знакомые. </w:t>
      </w:r>
    </w:p>
    <w:p w:rsidR="005F05C2" w:rsidRPr="009A3ED3" w:rsidRDefault="005F05C2" w:rsidP="00BF7604">
      <w:pPr>
        <w:spacing w:line="360" w:lineRule="auto"/>
        <w:ind w:firstLine="708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</w:rPr>
      </w:pPr>
    </w:p>
    <w:p w:rsidR="00667DBA" w:rsidRPr="006D2F18" w:rsidRDefault="00667DBA" w:rsidP="00BF7604">
      <w:pPr>
        <w:spacing w:line="360" w:lineRule="auto"/>
        <w:ind w:firstLine="708"/>
        <w:jc w:val="both"/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</w:rPr>
      </w:pPr>
      <w:r w:rsidRPr="006D2F18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</w:rPr>
        <w:t>Заключение</w:t>
      </w:r>
    </w:p>
    <w:p w:rsidR="006D2F18" w:rsidRPr="00A47D93" w:rsidRDefault="00862CF1" w:rsidP="0005781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ranslation-chunk"/>
          <w:rFonts w:ascii="Times New Roman" w:hAnsi="Times New Roman" w:cs="Times New Roman"/>
          <w:sz w:val="28"/>
          <w:szCs w:val="28"/>
        </w:rPr>
        <w:t>В</w:t>
      </w:r>
      <w:r w:rsidR="004C1322" w:rsidRPr="00A47D93">
        <w:rPr>
          <w:rStyle w:val="translation-chunk"/>
          <w:rFonts w:ascii="Times New Roman" w:hAnsi="Times New Roman" w:cs="Times New Roman"/>
          <w:sz w:val="28"/>
          <w:szCs w:val="28"/>
        </w:rPr>
        <w:t xml:space="preserve">опросы, которые </w:t>
      </w:r>
      <w:proofErr w:type="spellStart"/>
      <w:r w:rsidR="000929C5" w:rsidRPr="00A47D93">
        <w:rPr>
          <w:rStyle w:val="translation-chunk"/>
          <w:rFonts w:ascii="Times New Roman" w:hAnsi="Times New Roman" w:cs="Times New Roman"/>
          <w:sz w:val="28"/>
          <w:szCs w:val="28"/>
        </w:rPr>
        <w:t>Р.</w:t>
      </w:r>
      <w:r w:rsidR="00301B3F" w:rsidRPr="00A47D93">
        <w:rPr>
          <w:rStyle w:val="translation-chunk"/>
          <w:rFonts w:ascii="Times New Roman" w:hAnsi="Times New Roman" w:cs="Times New Roman"/>
          <w:sz w:val="28"/>
          <w:szCs w:val="28"/>
        </w:rPr>
        <w:t>Тедеши</w:t>
      </w:r>
      <w:proofErr w:type="spellEnd"/>
      <w:r w:rsidR="004C1322" w:rsidRPr="00A47D93">
        <w:rPr>
          <w:rStyle w:val="translation-chunk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929C5" w:rsidRPr="00A47D93">
        <w:rPr>
          <w:rStyle w:val="translation-chunk"/>
          <w:rFonts w:ascii="Times New Roman" w:hAnsi="Times New Roman" w:cs="Times New Roman"/>
          <w:sz w:val="28"/>
          <w:szCs w:val="28"/>
        </w:rPr>
        <w:t>Л.</w:t>
      </w:r>
      <w:r w:rsidR="00301B3F" w:rsidRPr="00A47D93">
        <w:rPr>
          <w:rStyle w:val="translation-chunk"/>
          <w:rFonts w:ascii="Times New Roman" w:hAnsi="Times New Roman" w:cs="Times New Roman"/>
          <w:sz w:val="28"/>
          <w:szCs w:val="28"/>
        </w:rPr>
        <w:t>Калхаун</w:t>
      </w:r>
      <w:proofErr w:type="spellEnd"/>
      <w:r w:rsidR="000929C5" w:rsidRPr="00A47D93">
        <w:rPr>
          <w:rStyle w:val="translation-chunk"/>
          <w:rFonts w:ascii="Times New Roman" w:hAnsi="Times New Roman" w:cs="Times New Roman"/>
          <w:sz w:val="28"/>
          <w:szCs w:val="28"/>
        </w:rPr>
        <w:t xml:space="preserve"> поднимают в своей теории посттравматического роста</w:t>
      </w:r>
      <w:r>
        <w:rPr>
          <w:rStyle w:val="translation-chunk"/>
          <w:rFonts w:ascii="Times New Roman" w:hAnsi="Times New Roman" w:cs="Times New Roman"/>
          <w:sz w:val="28"/>
          <w:szCs w:val="28"/>
        </w:rPr>
        <w:t>,</w:t>
      </w:r>
      <w:r w:rsidR="000929C5" w:rsidRPr="00A47D93">
        <w:rPr>
          <w:rStyle w:val="translation-chunk"/>
          <w:rFonts w:ascii="Times New Roman" w:hAnsi="Times New Roman" w:cs="Times New Roman"/>
          <w:sz w:val="28"/>
          <w:szCs w:val="28"/>
        </w:rPr>
        <w:t xml:space="preserve"> </w:t>
      </w:r>
      <w:r w:rsidR="004C1322" w:rsidRPr="00A47D93">
        <w:rPr>
          <w:rStyle w:val="translation-chunk"/>
          <w:rFonts w:ascii="Times New Roman" w:hAnsi="Times New Roman" w:cs="Times New Roman"/>
          <w:sz w:val="28"/>
          <w:szCs w:val="28"/>
        </w:rPr>
        <w:t>действительно важны</w:t>
      </w:r>
      <w:r w:rsidR="000929C5" w:rsidRPr="00A47D93">
        <w:rPr>
          <w:rStyle w:val="translation-chunk"/>
          <w:rFonts w:ascii="Times New Roman" w:hAnsi="Times New Roman" w:cs="Times New Roman"/>
          <w:sz w:val="28"/>
          <w:szCs w:val="28"/>
        </w:rPr>
        <w:t>, е</w:t>
      </w:r>
      <w:r w:rsidR="004C1322" w:rsidRPr="00A47D93">
        <w:rPr>
          <w:rStyle w:val="translation-chunk"/>
          <w:rFonts w:ascii="Times New Roman" w:hAnsi="Times New Roman" w:cs="Times New Roman"/>
          <w:sz w:val="28"/>
          <w:szCs w:val="28"/>
        </w:rPr>
        <w:t>сли</w:t>
      </w:r>
      <w:r w:rsidR="004C1322" w:rsidRPr="00A47D93">
        <w:rPr>
          <w:rFonts w:ascii="Times New Roman" w:hAnsi="Times New Roman" w:cs="Times New Roman"/>
          <w:sz w:val="28"/>
          <w:szCs w:val="28"/>
        </w:rPr>
        <w:br/>
      </w:r>
      <w:r w:rsidR="004C1322" w:rsidRPr="00A47D93">
        <w:rPr>
          <w:rStyle w:val="translation-chunk"/>
          <w:rFonts w:ascii="Times New Roman" w:hAnsi="Times New Roman" w:cs="Times New Roman"/>
          <w:sz w:val="28"/>
          <w:szCs w:val="28"/>
        </w:rPr>
        <w:t xml:space="preserve">мы хотим иметь полное представление о влиянии </w:t>
      </w:r>
      <w:r w:rsidR="000929C5" w:rsidRPr="00A47D93">
        <w:rPr>
          <w:rStyle w:val="translation-chunk"/>
          <w:rFonts w:ascii="Times New Roman" w:hAnsi="Times New Roman" w:cs="Times New Roman"/>
          <w:sz w:val="28"/>
          <w:szCs w:val="28"/>
        </w:rPr>
        <w:t xml:space="preserve">травматических </w:t>
      </w:r>
      <w:r w:rsidR="004C1322" w:rsidRPr="00A47D93">
        <w:rPr>
          <w:rStyle w:val="translation-chunk"/>
          <w:rFonts w:ascii="Times New Roman" w:hAnsi="Times New Roman" w:cs="Times New Roman"/>
          <w:sz w:val="28"/>
          <w:szCs w:val="28"/>
        </w:rPr>
        <w:t>жизненных событий</w:t>
      </w:r>
      <w:r w:rsidR="000929C5" w:rsidRPr="00A47D93">
        <w:rPr>
          <w:rStyle w:val="translation-chunk"/>
          <w:rFonts w:ascii="Times New Roman" w:hAnsi="Times New Roman" w:cs="Times New Roman"/>
          <w:sz w:val="28"/>
          <w:szCs w:val="28"/>
        </w:rPr>
        <w:t xml:space="preserve"> на психику человека.</w:t>
      </w:r>
      <w:r w:rsidR="007B1824" w:rsidRPr="00A47D93">
        <w:rPr>
          <w:rStyle w:val="translation-chunk"/>
          <w:rFonts w:ascii="Times New Roman" w:hAnsi="Times New Roman" w:cs="Times New Roman"/>
          <w:sz w:val="28"/>
          <w:szCs w:val="28"/>
        </w:rPr>
        <w:t xml:space="preserve"> На основе представленных в статье данных у читателя может сложиться впечатление, что в области исследований ПТР есть два противоположных мнения. Первое заключается в том, что </w:t>
      </w:r>
      <w:r w:rsidR="007B1824" w:rsidRPr="00A47D93">
        <w:rPr>
          <w:rFonts w:ascii="Times New Roman" w:hAnsi="Times New Roman" w:cs="Times New Roman"/>
          <w:sz w:val="28"/>
          <w:szCs w:val="28"/>
        </w:rPr>
        <w:t>посттравматический рост – это опыт позитивных изменений, происходящих с человеком в результате столкновения со сложными жизненными кризисами. Посттравматический рост проявляется различными путями: осознание ценности жизни, укрепление межличностных отношений, возросшее ощущение собственной силы, трансформация жизненных приоритетов, обогащение духовной и экзистенциальной составляющих жизни.</w:t>
      </w:r>
      <w:r w:rsidR="000929C5" w:rsidRPr="00A47D93">
        <w:rPr>
          <w:rStyle w:val="translation-chunk"/>
          <w:rFonts w:ascii="Times New Roman" w:hAnsi="Times New Roman" w:cs="Times New Roman"/>
          <w:sz w:val="28"/>
          <w:szCs w:val="28"/>
        </w:rPr>
        <w:t xml:space="preserve"> </w:t>
      </w:r>
      <w:r w:rsidR="007B1824" w:rsidRPr="00A47D93">
        <w:rPr>
          <w:rStyle w:val="translation-chunk"/>
          <w:rFonts w:ascii="Times New Roman" w:hAnsi="Times New Roman" w:cs="Times New Roman"/>
          <w:sz w:val="28"/>
          <w:szCs w:val="28"/>
        </w:rPr>
        <w:t xml:space="preserve">Второе, что ПТР – это своего рода иллюзия, что </w:t>
      </w:r>
      <w:r w:rsidR="007B1824" w:rsidRPr="00A47D93">
        <w:rPr>
          <w:rFonts w:ascii="Times New Roman" w:hAnsi="Times New Roman" w:cs="Times New Roman"/>
          <w:sz w:val="28"/>
          <w:szCs w:val="28"/>
        </w:rPr>
        <w:t>негативные эмоциональные последствия психической травмы имеют более высокую значимость</w:t>
      </w:r>
      <w:r w:rsidR="006A6DAB" w:rsidRPr="00A47D93">
        <w:rPr>
          <w:rFonts w:ascii="Times New Roman" w:hAnsi="Times New Roman" w:cs="Times New Roman"/>
          <w:sz w:val="28"/>
          <w:szCs w:val="28"/>
        </w:rPr>
        <w:t xml:space="preserve"> в посттравматическом периоде. На наш взгляд в результате столкновения с экстремальными жизненными событиями в психике человека могут происходить различные </w:t>
      </w:r>
      <w:r w:rsidR="00B91954">
        <w:rPr>
          <w:rFonts w:ascii="Times New Roman" w:hAnsi="Times New Roman" w:cs="Times New Roman"/>
          <w:sz w:val="28"/>
          <w:szCs w:val="28"/>
        </w:rPr>
        <w:t>типы</w:t>
      </w:r>
      <w:r w:rsidR="006A6DAB" w:rsidRPr="00A47D93">
        <w:rPr>
          <w:rFonts w:ascii="Times New Roman" w:hAnsi="Times New Roman" w:cs="Times New Roman"/>
          <w:sz w:val="28"/>
          <w:szCs w:val="28"/>
        </w:rPr>
        <w:t xml:space="preserve"> трансформации. </w:t>
      </w:r>
      <w:r w:rsidR="006D2F18" w:rsidRPr="00A47D93">
        <w:rPr>
          <w:rFonts w:ascii="Times New Roman" w:hAnsi="Times New Roman" w:cs="Times New Roman"/>
          <w:sz w:val="28"/>
          <w:szCs w:val="28"/>
        </w:rPr>
        <w:t xml:space="preserve">Так, в частности люди различаются по интенсивности признаков посттравматического стресса. </w:t>
      </w:r>
      <w:r w:rsidR="006A6DAB" w:rsidRPr="00A47D93">
        <w:rPr>
          <w:rFonts w:ascii="Times New Roman" w:hAnsi="Times New Roman" w:cs="Times New Roman"/>
          <w:sz w:val="28"/>
          <w:szCs w:val="28"/>
        </w:rPr>
        <w:t xml:space="preserve">Во-первых, всегда выделяется группа, </w:t>
      </w:r>
      <w:r w:rsidR="00B51ABA" w:rsidRPr="00A47D93">
        <w:rPr>
          <w:rFonts w:ascii="Times New Roman" w:hAnsi="Times New Roman" w:cs="Times New Roman"/>
          <w:sz w:val="28"/>
          <w:szCs w:val="28"/>
        </w:rPr>
        <w:t>психическое состояние</w:t>
      </w:r>
      <w:r w:rsidR="006A6DAB" w:rsidRPr="00A47D93">
        <w:rPr>
          <w:rFonts w:ascii="Times New Roman" w:hAnsi="Times New Roman" w:cs="Times New Roman"/>
          <w:sz w:val="28"/>
          <w:szCs w:val="28"/>
        </w:rPr>
        <w:t xml:space="preserve"> которой по результатам обследования</w:t>
      </w:r>
      <w:r w:rsidR="00B51ABA" w:rsidRPr="00A47D93">
        <w:rPr>
          <w:rFonts w:ascii="Times New Roman" w:hAnsi="Times New Roman" w:cs="Times New Roman"/>
          <w:sz w:val="28"/>
          <w:szCs w:val="28"/>
        </w:rPr>
        <w:t xml:space="preserve"> соответствует всем клиническим критериям текущего посттравматического стрессового расстройства (ПТСР). Вторая группа – люди, у которых после столкновения с травматическим событием симптомы ПТСР отсутствуют </w:t>
      </w:r>
      <w:r w:rsidR="00B51ABA" w:rsidRPr="00531952">
        <w:rPr>
          <w:rFonts w:ascii="Times New Roman" w:hAnsi="Times New Roman" w:cs="Times New Roman"/>
          <w:sz w:val="28"/>
          <w:szCs w:val="28"/>
        </w:rPr>
        <w:lastRenderedPageBreak/>
        <w:t xml:space="preserve">полностью или проявляются единичные симптомы. Третья группа – это группа «риска», т.е. у них симптоматика ПТСР по всем критериям представлена почти полностью. </w:t>
      </w:r>
      <w:r w:rsidR="006D2F18" w:rsidRPr="00531952">
        <w:rPr>
          <w:rFonts w:ascii="Times New Roman" w:hAnsi="Times New Roman" w:cs="Times New Roman"/>
          <w:sz w:val="28"/>
          <w:szCs w:val="28"/>
        </w:rPr>
        <w:t xml:space="preserve">На наш взгляд во всех трех группах (ПТСР, Норма и Риск) возможны различные сочетания проявлений признаков посттравматического роста и посттравматического стресса. </w:t>
      </w:r>
      <w:r w:rsidR="00531952" w:rsidRPr="00531952">
        <w:rPr>
          <w:rFonts w:ascii="Times New Roman" w:hAnsi="Times New Roman" w:cs="Times New Roman"/>
          <w:sz w:val="28"/>
          <w:szCs w:val="28"/>
        </w:rPr>
        <w:t>Скорее всего разрушительные личностные переживания одновременно сосуществуют с процессами роста.</w:t>
      </w:r>
      <w:r w:rsidR="00531952" w:rsidRPr="00531952">
        <w:rPr>
          <w:rFonts w:ascii="Arial" w:hAnsi="Arial" w:cs="Arial"/>
          <w:sz w:val="28"/>
          <w:szCs w:val="28"/>
        </w:rPr>
        <w:t xml:space="preserve"> </w:t>
      </w:r>
      <w:r w:rsidR="00531952">
        <w:rPr>
          <w:rFonts w:ascii="Times New Roman" w:hAnsi="Times New Roman" w:cs="Times New Roman"/>
          <w:sz w:val="28"/>
          <w:szCs w:val="28"/>
        </w:rPr>
        <w:t>Однако, нам представляется</w:t>
      </w:r>
      <w:r w:rsidR="006D2F18" w:rsidRPr="00531952">
        <w:rPr>
          <w:rFonts w:ascii="Times New Roman" w:hAnsi="Times New Roman" w:cs="Times New Roman"/>
          <w:sz w:val="28"/>
          <w:szCs w:val="28"/>
        </w:rPr>
        <w:t>, что в группе «Норма» и «Риск» вероятность</w:t>
      </w:r>
      <w:r w:rsidR="006D2F18" w:rsidRPr="00A47D93">
        <w:rPr>
          <w:rFonts w:ascii="Times New Roman" w:hAnsi="Times New Roman" w:cs="Times New Roman"/>
          <w:sz w:val="28"/>
          <w:szCs w:val="28"/>
        </w:rPr>
        <w:t xml:space="preserve"> проявлений ПТР выше, чем в группе ПТСР. То, насколько человек не сломался после столкновения с травматической ситуацией, пережил её, смог осмыслить завис</w:t>
      </w:r>
      <w:r w:rsidR="00782C42" w:rsidRPr="00A47D93">
        <w:rPr>
          <w:rFonts w:ascii="Times New Roman" w:hAnsi="Times New Roman" w:cs="Times New Roman"/>
          <w:sz w:val="28"/>
          <w:szCs w:val="28"/>
        </w:rPr>
        <w:t xml:space="preserve">ит от </w:t>
      </w:r>
      <w:r w:rsidR="0029313A">
        <w:rPr>
          <w:rFonts w:ascii="Times New Roman" w:hAnsi="Times New Roman" w:cs="Times New Roman"/>
          <w:sz w:val="28"/>
          <w:szCs w:val="28"/>
        </w:rPr>
        <w:t xml:space="preserve">его </w:t>
      </w:r>
      <w:r w:rsidR="00782C42" w:rsidRPr="00A47D93">
        <w:rPr>
          <w:rFonts w:ascii="Times New Roman" w:hAnsi="Times New Roman" w:cs="Times New Roman"/>
          <w:sz w:val="28"/>
          <w:szCs w:val="28"/>
        </w:rPr>
        <w:t>личностных особенностей и</w:t>
      </w:r>
      <w:r w:rsidR="006D2F18" w:rsidRPr="00A47D93">
        <w:rPr>
          <w:rFonts w:ascii="Times New Roman" w:hAnsi="Times New Roman" w:cs="Times New Roman"/>
          <w:sz w:val="28"/>
          <w:szCs w:val="28"/>
        </w:rPr>
        <w:t xml:space="preserve"> качества социальной поддержки, которую человек смог получить после</w:t>
      </w:r>
      <w:r w:rsidR="00A22316" w:rsidRPr="00A47D93">
        <w:rPr>
          <w:rFonts w:ascii="Times New Roman" w:hAnsi="Times New Roman" w:cs="Times New Roman"/>
          <w:sz w:val="28"/>
          <w:szCs w:val="28"/>
        </w:rPr>
        <w:t xml:space="preserve"> (Быховец, 2016)</w:t>
      </w:r>
      <w:r w:rsidR="006D2F18" w:rsidRPr="00A47D93">
        <w:rPr>
          <w:rFonts w:ascii="Times New Roman" w:hAnsi="Times New Roman" w:cs="Times New Roman"/>
          <w:sz w:val="28"/>
          <w:szCs w:val="28"/>
        </w:rPr>
        <w:t>.</w:t>
      </w:r>
      <w:r w:rsidR="00531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8D2" w:rsidRPr="00A47D93" w:rsidRDefault="004A18D2" w:rsidP="0005781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18D2" w:rsidRPr="00A47D93" w:rsidRDefault="004A18D2" w:rsidP="0005781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D9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4A18D2" w:rsidRPr="009A5571" w:rsidRDefault="004A18D2" w:rsidP="000578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1B3">
        <w:rPr>
          <w:rFonts w:ascii="Times New Roman" w:hAnsi="Times New Roman" w:cs="Times New Roman"/>
          <w:i/>
          <w:sz w:val="28"/>
          <w:szCs w:val="28"/>
        </w:rPr>
        <w:t>Быховец Ю.В.</w:t>
      </w:r>
      <w:r w:rsidRPr="00A47D93">
        <w:rPr>
          <w:rFonts w:ascii="Times New Roman" w:hAnsi="Times New Roman" w:cs="Times New Roman"/>
          <w:sz w:val="28"/>
          <w:szCs w:val="28"/>
        </w:rPr>
        <w:t xml:space="preserve"> Феномен посттравматического роста //</w:t>
      </w:r>
      <w:r w:rsidRPr="00A47D93">
        <w:rPr>
          <w:rFonts w:ascii="Times New Roman" w:hAnsi="Times New Roman" w:cs="Times New Roman"/>
          <w:bCs/>
          <w:sz w:val="28"/>
          <w:szCs w:val="28"/>
        </w:rPr>
        <w:t xml:space="preserve">Психологические исследования личности: история, современное состояние, перспективы </w:t>
      </w:r>
      <w:r w:rsidRPr="00A47D93">
        <w:rPr>
          <w:rFonts w:ascii="Times New Roman" w:hAnsi="Times New Roman" w:cs="Times New Roman"/>
          <w:sz w:val="28"/>
          <w:szCs w:val="28"/>
        </w:rPr>
        <w:t xml:space="preserve">/ Отв. ред. М. И. </w:t>
      </w:r>
      <w:proofErr w:type="spellStart"/>
      <w:r w:rsidRPr="00A47D93">
        <w:rPr>
          <w:rFonts w:ascii="Times New Roman" w:hAnsi="Times New Roman" w:cs="Times New Roman"/>
          <w:sz w:val="28"/>
          <w:szCs w:val="28"/>
        </w:rPr>
        <w:t>Воловикова</w:t>
      </w:r>
      <w:proofErr w:type="spellEnd"/>
      <w:r w:rsidRPr="00A47D93">
        <w:rPr>
          <w:rFonts w:ascii="Times New Roman" w:hAnsi="Times New Roman" w:cs="Times New Roman"/>
          <w:sz w:val="28"/>
          <w:szCs w:val="28"/>
        </w:rPr>
        <w:t xml:space="preserve">, А. Л. Журавлев, Н. Е. </w:t>
      </w:r>
      <w:proofErr w:type="spellStart"/>
      <w:r w:rsidRPr="00A47D93">
        <w:rPr>
          <w:rFonts w:ascii="Times New Roman" w:hAnsi="Times New Roman" w:cs="Times New Roman"/>
          <w:sz w:val="28"/>
          <w:szCs w:val="28"/>
        </w:rPr>
        <w:t>Харламенкова</w:t>
      </w:r>
      <w:proofErr w:type="spellEnd"/>
      <w:r w:rsidRPr="00A47D93">
        <w:rPr>
          <w:rFonts w:ascii="Times New Roman" w:hAnsi="Times New Roman" w:cs="Times New Roman"/>
          <w:sz w:val="28"/>
          <w:szCs w:val="28"/>
        </w:rPr>
        <w:t xml:space="preserve">. М.: Изд-во </w:t>
      </w:r>
      <w:r w:rsidR="00186968" w:rsidRPr="00A47D93">
        <w:rPr>
          <w:rFonts w:ascii="Times New Roman" w:hAnsi="Times New Roman" w:cs="Times New Roman"/>
          <w:sz w:val="28"/>
          <w:szCs w:val="28"/>
        </w:rPr>
        <w:t>«</w:t>
      </w:r>
      <w:r w:rsidRPr="00A47D93">
        <w:rPr>
          <w:rFonts w:ascii="Times New Roman" w:hAnsi="Times New Roman" w:cs="Times New Roman"/>
          <w:sz w:val="28"/>
          <w:szCs w:val="28"/>
        </w:rPr>
        <w:t>Институт психологии РАН</w:t>
      </w:r>
      <w:r w:rsidR="00186968" w:rsidRPr="00A47D93">
        <w:rPr>
          <w:rFonts w:ascii="Times New Roman" w:hAnsi="Times New Roman" w:cs="Times New Roman"/>
          <w:sz w:val="28"/>
          <w:szCs w:val="28"/>
        </w:rPr>
        <w:t>»</w:t>
      </w:r>
      <w:r w:rsidRPr="00A47D93">
        <w:rPr>
          <w:rFonts w:ascii="Times New Roman" w:hAnsi="Times New Roman" w:cs="Times New Roman"/>
          <w:sz w:val="28"/>
          <w:szCs w:val="28"/>
        </w:rPr>
        <w:t>, 2016. С. 214-227</w:t>
      </w:r>
      <w:r w:rsidR="00186968" w:rsidRPr="00A47D93">
        <w:rPr>
          <w:rFonts w:ascii="Times New Roman" w:hAnsi="Times New Roman" w:cs="Times New Roman"/>
          <w:sz w:val="28"/>
          <w:szCs w:val="28"/>
        </w:rPr>
        <w:t>.</w:t>
      </w:r>
    </w:p>
    <w:p w:rsidR="00186968" w:rsidRPr="00A47D93" w:rsidRDefault="00186968" w:rsidP="00057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31B3">
        <w:rPr>
          <w:rFonts w:ascii="Times New Roman" w:hAnsi="Times New Roman" w:cs="Times New Roman"/>
          <w:i/>
          <w:sz w:val="28"/>
          <w:szCs w:val="28"/>
        </w:rPr>
        <w:t>Василюк</w:t>
      </w:r>
      <w:proofErr w:type="spellEnd"/>
      <w:r w:rsidRPr="006E31B3">
        <w:rPr>
          <w:rFonts w:ascii="Times New Roman" w:hAnsi="Times New Roman" w:cs="Times New Roman"/>
          <w:i/>
          <w:sz w:val="28"/>
          <w:szCs w:val="28"/>
        </w:rPr>
        <w:t xml:space="preserve"> Ф.Е.</w:t>
      </w:r>
      <w:r w:rsidRPr="00A47D93">
        <w:rPr>
          <w:rFonts w:ascii="Times New Roman" w:hAnsi="Times New Roman" w:cs="Times New Roman"/>
          <w:sz w:val="28"/>
          <w:szCs w:val="28"/>
        </w:rPr>
        <w:t xml:space="preserve"> Психология переживания (анализ преодоления критических ситуаций). М.: Издательство Московского университета, 1984.</w:t>
      </w:r>
    </w:p>
    <w:p w:rsidR="00C77FF2" w:rsidRPr="00D04363" w:rsidRDefault="00C77FF2" w:rsidP="0005781D">
      <w:pPr>
        <w:spacing w:line="36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lang w:val="en-US"/>
        </w:rPr>
      </w:pPr>
      <w:r w:rsidRPr="00B91954">
        <w:rPr>
          <w:rStyle w:val="translation-chunk"/>
          <w:rFonts w:ascii="Times New Roman" w:hAnsi="Times New Roman" w:cs="Times New Roman"/>
          <w:i/>
          <w:sz w:val="28"/>
          <w:szCs w:val="28"/>
        </w:rPr>
        <w:t>Тарабрина Н.В.</w:t>
      </w:r>
      <w:r w:rsidRPr="00A47D93">
        <w:rPr>
          <w:rStyle w:val="translation-chunk"/>
          <w:rFonts w:ascii="Times New Roman" w:hAnsi="Times New Roman" w:cs="Times New Roman"/>
          <w:sz w:val="28"/>
          <w:szCs w:val="28"/>
        </w:rPr>
        <w:t xml:space="preserve"> Психология посттравматического стресса: Теория и практика. М</w:t>
      </w:r>
      <w:r w:rsidRPr="00D04363">
        <w:rPr>
          <w:rStyle w:val="translation-chunk"/>
          <w:rFonts w:ascii="Times New Roman" w:hAnsi="Times New Roman" w:cs="Times New Roman"/>
          <w:sz w:val="28"/>
          <w:szCs w:val="28"/>
          <w:lang w:val="en-US"/>
        </w:rPr>
        <w:t xml:space="preserve">.: </w:t>
      </w:r>
      <w:proofErr w:type="spellStart"/>
      <w:r w:rsidRPr="00A47D93">
        <w:rPr>
          <w:rStyle w:val="translation-chunk"/>
          <w:rFonts w:ascii="Times New Roman" w:hAnsi="Times New Roman" w:cs="Times New Roman"/>
          <w:sz w:val="28"/>
          <w:szCs w:val="28"/>
        </w:rPr>
        <w:t>Изд</w:t>
      </w:r>
      <w:proofErr w:type="spellEnd"/>
      <w:r w:rsidRPr="00D04363">
        <w:rPr>
          <w:rStyle w:val="translation-chunk"/>
          <w:rFonts w:ascii="Times New Roman" w:hAnsi="Times New Roman" w:cs="Times New Roman"/>
          <w:sz w:val="28"/>
          <w:szCs w:val="28"/>
          <w:lang w:val="en-US"/>
        </w:rPr>
        <w:t>-</w:t>
      </w:r>
      <w:r w:rsidRPr="00A47D93">
        <w:rPr>
          <w:rStyle w:val="translation-chunk"/>
          <w:rFonts w:ascii="Times New Roman" w:hAnsi="Times New Roman" w:cs="Times New Roman"/>
          <w:sz w:val="28"/>
          <w:szCs w:val="28"/>
        </w:rPr>
        <w:t>во</w:t>
      </w:r>
      <w:r w:rsidRPr="00D04363">
        <w:rPr>
          <w:rStyle w:val="translation-chunk"/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A47D93">
        <w:rPr>
          <w:rStyle w:val="translation-chunk"/>
          <w:rFonts w:ascii="Times New Roman" w:hAnsi="Times New Roman" w:cs="Times New Roman"/>
          <w:sz w:val="28"/>
          <w:szCs w:val="28"/>
        </w:rPr>
        <w:t>Институт</w:t>
      </w:r>
      <w:r w:rsidRPr="00D04363">
        <w:rPr>
          <w:rStyle w:val="translation-chunk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7D93">
        <w:rPr>
          <w:rStyle w:val="translation-chunk"/>
          <w:rFonts w:ascii="Times New Roman" w:hAnsi="Times New Roman" w:cs="Times New Roman"/>
          <w:sz w:val="28"/>
          <w:szCs w:val="28"/>
        </w:rPr>
        <w:t>психологии</w:t>
      </w:r>
      <w:r w:rsidRPr="00D04363">
        <w:rPr>
          <w:rStyle w:val="translation-chunk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7D93">
        <w:rPr>
          <w:rStyle w:val="translation-chunk"/>
          <w:rFonts w:ascii="Times New Roman" w:hAnsi="Times New Roman" w:cs="Times New Roman"/>
          <w:sz w:val="28"/>
          <w:szCs w:val="28"/>
        </w:rPr>
        <w:t>РАН</w:t>
      </w:r>
      <w:r w:rsidR="00997CC4">
        <w:rPr>
          <w:rStyle w:val="translation-chunk"/>
          <w:rFonts w:ascii="Times New Roman" w:hAnsi="Times New Roman" w:cs="Times New Roman"/>
          <w:sz w:val="28"/>
          <w:szCs w:val="28"/>
          <w:lang w:val="en-US"/>
        </w:rPr>
        <w:t xml:space="preserve">», 2009. </w:t>
      </w:r>
    </w:p>
    <w:p w:rsidR="005A7040" w:rsidRPr="00A47D93" w:rsidRDefault="005A7040" w:rsidP="00057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>Bernard J. S., Schneider M.</w:t>
      </w:r>
      <w:r w:rsidRPr="00A47D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7D93">
        <w:rPr>
          <w:rFonts w:ascii="Times New Roman" w:hAnsi="Times New Roman" w:cs="Times New Roman"/>
          <w:iCs/>
          <w:sz w:val="28"/>
          <w:szCs w:val="28"/>
          <w:lang w:val="en-US"/>
        </w:rPr>
        <w:t>The true work of dying: A practical and compassionate gu</w:t>
      </w:r>
      <w:r w:rsidR="00B32A54">
        <w:rPr>
          <w:rFonts w:ascii="Times New Roman" w:hAnsi="Times New Roman" w:cs="Times New Roman"/>
          <w:iCs/>
          <w:sz w:val="28"/>
          <w:szCs w:val="28"/>
          <w:lang w:val="en-US"/>
        </w:rPr>
        <w:t>ide to easing the dying process.</w:t>
      </w:r>
      <w:r w:rsidRPr="00A47D93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997CC4" w:rsidRPr="00A47D93">
        <w:rPr>
          <w:rFonts w:ascii="Times New Roman" w:hAnsi="Times New Roman" w:cs="Times New Roman"/>
          <w:sz w:val="28"/>
          <w:szCs w:val="28"/>
          <w:lang w:val="en-US"/>
        </w:rPr>
        <w:t xml:space="preserve">New York: </w:t>
      </w:r>
      <w:r w:rsidR="00997CC4">
        <w:rPr>
          <w:rFonts w:ascii="Times New Roman" w:hAnsi="Times New Roman" w:cs="Times New Roman"/>
          <w:sz w:val="28"/>
          <w:szCs w:val="28"/>
          <w:lang w:val="en-US"/>
        </w:rPr>
        <w:t>Avon,</w:t>
      </w:r>
      <w:r w:rsidR="00B32A54" w:rsidRPr="00056A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7D93">
        <w:rPr>
          <w:rFonts w:ascii="Times New Roman" w:hAnsi="Times New Roman" w:cs="Times New Roman"/>
          <w:sz w:val="28"/>
          <w:szCs w:val="28"/>
          <w:lang w:val="en-US"/>
        </w:rPr>
        <w:t xml:space="preserve">1996. </w:t>
      </w:r>
    </w:p>
    <w:p w:rsidR="00D1115B" w:rsidRPr="00A47D93" w:rsidRDefault="00D1115B" w:rsidP="00057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>Bonanno</w:t>
      </w:r>
      <w:proofErr w:type="spellEnd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G. A., </w:t>
      </w:r>
      <w:proofErr w:type="spellStart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>Wortman</w:t>
      </w:r>
      <w:proofErr w:type="spellEnd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C. B., Lehman D., Tweed R., </w:t>
      </w:r>
      <w:proofErr w:type="spellStart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>Sonnega</w:t>
      </w:r>
      <w:proofErr w:type="spellEnd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J., Car, D. et al. </w:t>
      </w:r>
      <w:r w:rsidRPr="00A47D93">
        <w:rPr>
          <w:rFonts w:ascii="Times New Roman" w:hAnsi="Times New Roman" w:cs="Times New Roman"/>
          <w:sz w:val="28"/>
          <w:szCs w:val="28"/>
          <w:lang w:val="en-US"/>
        </w:rPr>
        <w:t xml:space="preserve">Resilience to loss, chronic grief, and their </w:t>
      </w:r>
      <w:proofErr w:type="spellStart"/>
      <w:r w:rsidRPr="00A47D93">
        <w:rPr>
          <w:rFonts w:ascii="Times New Roman" w:hAnsi="Times New Roman" w:cs="Times New Roman"/>
          <w:sz w:val="28"/>
          <w:szCs w:val="28"/>
          <w:lang w:val="en-US"/>
        </w:rPr>
        <w:t>prebereavement</w:t>
      </w:r>
      <w:proofErr w:type="spellEnd"/>
      <w:r w:rsidRPr="00A47D93">
        <w:rPr>
          <w:rFonts w:ascii="Times New Roman" w:hAnsi="Times New Roman" w:cs="Times New Roman"/>
          <w:sz w:val="28"/>
          <w:szCs w:val="28"/>
          <w:lang w:val="en-US"/>
        </w:rPr>
        <w:t xml:space="preserve"> predictors</w:t>
      </w:r>
      <w:r w:rsidRPr="00A47D93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//Journal of Personality and Social Psychology.2002.83. P. </w:t>
      </w:r>
      <w:r w:rsidRPr="00A47D93">
        <w:rPr>
          <w:rFonts w:ascii="Times New Roman" w:hAnsi="Times New Roman" w:cs="Times New Roman"/>
          <w:sz w:val="28"/>
          <w:szCs w:val="28"/>
          <w:lang w:val="en-US"/>
        </w:rPr>
        <w:t>1150–1164.</w:t>
      </w:r>
    </w:p>
    <w:p w:rsidR="00F13296" w:rsidRPr="00A47D93" w:rsidRDefault="00F13296" w:rsidP="00057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>Carr</w:t>
      </w:r>
      <w:proofErr w:type="spellEnd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D.</w:t>
      </w:r>
      <w:r w:rsidR="00A353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7D93">
        <w:rPr>
          <w:rFonts w:ascii="Times New Roman" w:hAnsi="Times New Roman" w:cs="Times New Roman"/>
          <w:iCs/>
          <w:sz w:val="28"/>
          <w:szCs w:val="28"/>
          <w:lang w:val="en-US"/>
        </w:rPr>
        <w:t>Life after death: Gender differences in resil</w:t>
      </w:r>
      <w:r w:rsidR="00A35364">
        <w:rPr>
          <w:rFonts w:ascii="Times New Roman" w:hAnsi="Times New Roman" w:cs="Times New Roman"/>
          <w:iCs/>
          <w:sz w:val="28"/>
          <w:szCs w:val="28"/>
          <w:lang w:val="en-US"/>
        </w:rPr>
        <w:t>ience among the elderly widowed</w:t>
      </w:r>
      <w:r w:rsidRPr="00A47D93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A3536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// </w:t>
      </w:r>
      <w:r w:rsidR="00B32A54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A47D93">
        <w:rPr>
          <w:rFonts w:ascii="Times New Roman" w:hAnsi="Times New Roman" w:cs="Times New Roman"/>
          <w:sz w:val="28"/>
          <w:szCs w:val="28"/>
          <w:lang w:val="en-US"/>
        </w:rPr>
        <w:t xml:space="preserve">nnual meeting of the </w:t>
      </w:r>
      <w:proofErr w:type="spellStart"/>
      <w:r w:rsidRPr="00A47D93">
        <w:rPr>
          <w:rFonts w:ascii="Times New Roman" w:hAnsi="Times New Roman" w:cs="Times New Roman"/>
          <w:sz w:val="28"/>
          <w:szCs w:val="28"/>
          <w:lang w:val="en-US"/>
        </w:rPr>
        <w:t>Ge</w:t>
      </w:r>
      <w:r w:rsidR="00A35364">
        <w:rPr>
          <w:rFonts w:ascii="Times New Roman" w:hAnsi="Times New Roman" w:cs="Times New Roman"/>
          <w:sz w:val="28"/>
          <w:szCs w:val="28"/>
          <w:lang w:val="en-US"/>
        </w:rPr>
        <w:t>rontological</w:t>
      </w:r>
      <w:proofErr w:type="spellEnd"/>
      <w:r w:rsidR="00A35364">
        <w:rPr>
          <w:rFonts w:ascii="Times New Roman" w:hAnsi="Times New Roman" w:cs="Times New Roman"/>
          <w:sz w:val="28"/>
          <w:szCs w:val="28"/>
          <w:lang w:val="en-US"/>
        </w:rPr>
        <w:t xml:space="preserve"> Society of America. Boston,</w:t>
      </w:r>
      <w:r w:rsidR="00A35364" w:rsidRPr="00A353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5364" w:rsidRPr="00A47D93">
        <w:rPr>
          <w:rFonts w:ascii="Times New Roman" w:hAnsi="Times New Roman" w:cs="Times New Roman"/>
          <w:sz w:val="28"/>
          <w:szCs w:val="28"/>
          <w:lang w:val="en-US"/>
        </w:rPr>
        <w:t>2002.</w:t>
      </w:r>
    </w:p>
    <w:p w:rsidR="006E3126" w:rsidRPr="0005781D" w:rsidRDefault="006E3126" w:rsidP="00057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Cordova M. J., Cunningham L. L. C., Carlson C. R., </w:t>
      </w:r>
      <w:proofErr w:type="spellStart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>Andrykowski</w:t>
      </w:r>
      <w:proofErr w:type="spellEnd"/>
      <w:r w:rsidR="0005781D" w:rsidRPr="006E31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M.A.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 Posttraumatic growth following breast cancer: A controlled </w:t>
      </w:r>
      <w:r w:rsidR="0005781D">
        <w:rPr>
          <w:rFonts w:ascii="Times New Roman" w:hAnsi="Times New Roman" w:cs="Times New Roman"/>
          <w:sz w:val="28"/>
          <w:szCs w:val="28"/>
          <w:lang w:val="en-US"/>
        </w:rPr>
        <w:t>comparison study//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781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Health Psychology.2001. </w:t>
      </w:r>
      <w:r w:rsidRPr="0005781D">
        <w:rPr>
          <w:rFonts w:ascii="Times New Roman" w:hAnsi="Times New Roman" w:cs="Times New Roman"/>
          <w:iCs/>
          <w:sz w:val="28"/>
          <w:szCs w:val="28"/>
          <w:lang w:val="en-US"/>
        </w:rPr>
        <w:t>20</w:t>
      </w:r>
      <w:r w:rsidR="0005781D">
        <w:rPr>
          <w:rFonts w:ascii="Times New Roman" w:hAnsi="Times New Roman" w:cs="Times New Roman"/>
          <w:iCs/>
          <w:sz w:val="28"/>
          <w:szCs w:val="28"/>
          <w:lang w:val="en-US"/>
        </w:rPr>
        <w:t>. P.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>176–185.</w:t>
      </w:r>
    </w:p>
    <w:p w:rsidR="00DF7F68" w:rsidRPr="0005781D" w:rsidRDefault="00DF7F68" w:rsidP="00057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Davis C. G., </w:t>
      </w:r>
      <w:proofErr w:type="spellStart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>Wortman</w:t>
      </w:r>
      <w:proofErr w:type="spellEnd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C. B., Lehman D. R., </w:t>
      </w:r>
      <w:proofErr w:type="gramStart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>Silver</w:t>
      </w:r>
      <w:proofErr w:type="gramEnd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R. C.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 Searching for meaning in loss: Are clinical assumptions correct? // </w:t>
      </w:r>
      <w:r w:rsidRPr="0005781D">
        <w:rPr>
          <w:rFonts w:ascii="Times New Roman" w:hAnsi="Times New Roman" w:cs="Times New Roman"/>
          <w:iCs/>
          <w:sz w:val="28"/>
          <w:szCs w:val="28"/>
          <w:lang w:val="en-US"/>
        </w:rPr>
        <w:t>Death Studies. 2000. 24.</w:t>
      </w:r>
      <w:r w:rsidR="00111ED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05781D">
        <w:rPr>
          <w:rFonts w:ascii="Times New Roman" w:hAnsi="Times New Roman" w:cs="Times New Roman"/>
          <w:iCs/>
          <w:sz w:val="28"/>
          <w:szCs w:val="28"/>
          <w:lang w:val="en-US"/>
        </w:rPr>
        <w:t>P.</w:t>
      </w:r>
      <w:r w:rsidRPr="0005781D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>497–540.</w:t>
      </w:r>
    </w:p>
    <w:p w:rsidR="0063245E" w:rsidRPr="0005781D" w:rsidRDefault="0063245E" w:rsidP="00057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>Dunkel-Schetter</w:t>
      </w:r>
      <w:proofErr w:type="spellEnd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C.</w:t>
      </w:r>
      <w:proofErr w:type="gramStart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proofErr w:type="spellStart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>Wortman</w:t>
      </w:r>
      <w:proofErr w:type="spellEnd"/>
      <w:proofErr w:type="gramEnd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C. B.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 The interpersonal dynamics of cancer: Problems in social relationships and their impact on the </w:t>
      </w:r>
      <w:r w:rsidR="00BF4677">
        <w:rPr>
          <w:rFonts w:ascii="Times New Roman" w:hAnsi="Times New Roman" w:cs="Times New Roman"/>
          <w:sz w:val="28"/>
          <w:szCs w:val="28"/>
          <w:lang w:val="en-US"/>
        </w:rPr>
        <w:t>patient //</w:t>
      </w:r>
      <w:r w:rsidR="006B10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4677" w:rsidRPr="0005781D">
        <w:rPr>
          <w:rFonts w:ascii="Times New Roman" w:hAnsi="Times New Roman" w:cs="Times New Roman"/>
          <w:iCs/>
          <w:sz w:val="28"/>
          <w:szCs w:val="28"/>
          <w:lang w:val="en-US"/>
        </w:rPr>
        <w:t>Interpersonal issues in health care</w:t>
      </w:r>
      <w:r w:rsidR="00BF4677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="006B100A">
        <w:rPr>
          <w:rFonts w:ascii="Times New Roman" w:hAnsi="Times New Roman" w:cs="Times New Roman"/>
          <w:sz w:val="28"/>
          <w:szCs w:val="28"/>
          <w:lang w:val="en-US"/>
        </w:rPr>
        <w:t>H.S. Friedman</w:t>
      </w:r>
      <w:r w:rsidR="00BF467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B10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M.R. </w:t>
      </w:r>
      <w:proofErr w:type="spellStart"/>
      <w:r w:rsidRPr="0005781D">
        <w:rPr>
          <w:rFonts w:ascii="Times New Roman" w:hAnsi="Times New Roman" w:cs="Times New Roman"/>
          <w:sz w:val="28"/>
          <w:szCs w:val="28"/>
          <w:lang w:val="en-US"/>
        </w:rPr>
        <w:t>DiMatteo</w:t>
      </w:r>
      <w:proofErr w:type="spellEnd"/>
      <w:r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 (Eds.)</w:t>
      </w:r>
      <w:r w:rsidRPr="0005781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. </w:t>
      </w:r>
      <w:r w:rsidR="00BF4677" w:rsidRPr="0005781D">
        <w:rPr>
          <w:rFonts w:ascii="Times New Roman" w:hAnsi="Times New Roman" w:cs="Times New Roman"/>
          <w:sz w:val="28"/>
          <w:szCs w:val="28"/>
          <w:lang w:val="en-US"/>
        </w:rPr>
        <w:t>New York: Academic</w:t>
      </w:r>
      <w:r w:rsidR="00BF46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1982. P. 69–100. </w:t>
      </w:r>
    </w:p>
    <w:p w:rsidR="00E36F8B" w:rsidRPr="0005781D" w:rsidRDefault="00E36F8B" w:rsidP="00057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>Frazier P., Conlon A., Glaser T.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 Positive and negative life changes following sexual assault // </w:t>
      </w:r>
      <w:r w:rsidRPr="0005781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Journal of Consulting and Clinical Psychology.  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>2001.</w:t>
      </w:r>
      <w:r w:rsidRPr="0005781D">
        <w:rPr>
          <w:rFonts w:ascii="Times New Roman" w:hAnsi="Times New Roman" w:cs="Times New Roman"/>
          <w:iCs/>
          <w:sz w:val="28"/>
          <w:szCs w:val="28"/>
          <w:lang w:val="en-US"/>
        </w:rPr>
        <w:t>69.</w:t>
      </w:r>
      <w:r w:rsidR="00F678C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05781D">
        <w:rPr>
          <w:rFonts w:ascii="Times New Roman" w:hAnsi="Times New Roman" w:cs="Times New Roman"/>
          <w:iCs/>
          <w:sz w:val="28"/>
          <w:szCs w:val="28"/>
          <w:lang w:val="en-US"/>
        </w:rPr>
        <w:t>P.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>1048–1055</w:t>
      </w:r>
      <w:r w:rsidR="00F678C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1115B" w:rsidRPr="0005781D" w:rsidRDefault="00D1115B" w:rsidP="0005781D">
      <w:pPr>
        <w:autoSpaceDE w:val="0"/>
        <w:autoSpaceDN w:val="0"/>
        <w:spacing w:after="0" w:line="360" w:lineRule="auto"/>
        <w:ind w:left="709" w:hanging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spellStart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>Janoff</w:t>
      </w:r>
      <w:proofErr w:type="spellEnd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>-Bulman R.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781D">
        <w:rPr>
          <w:rFonts w:ascii="Times New Roman" w:hAnsi="Times New Roman" w:cs="Times New Roman"/>
          <w:sz w:val="28"/>
          <w:szCs w:val="28"/>
          <w:lang w:val="en-US"/>
        </w:rPr>
        <w:t>Happystance</w:t>
      </w:r>
      <w:proofErr w:type="spellEnd"/>
      <w:r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. A review of </w:t>
      </w:r>
      <w:r w:rsidRPr="0005781D">
        <w:rPr>
          <w:rFonts w:ascii="Times New Roman" w:hAnsi="Times New Roman" w:cs="Times New Roman"/>
          <w:iCs/>
          <w:sz w:val="28"/>
          <w:szCs w:val="28"/>
          <w:lang w:val="en-US"/>
        </w:rPr>
        <w:t>Subjective Well-Being: An</w:t>
      </w:r>
    </w:p>
    <w:p w:rsidR="00D1115B" w:rsidRPr="0005781D" w:rsidRDefault="00D1115B" w:rsidP="0005781D">
      <w:pPr>
        <w:autoSpaceDE w:val="0"/>
        <w:autoSpaceDN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781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Interdisciplinary Perspective 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05781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Contemporary Psychology. 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1992. V. </w:t>
      </w:r>
      <w:r w:rsidRPr="0005781D">
        <w:rPr>
          <w:rFonts w:ascii="Times New Roman" w:hAnsi="Times New Roman" w:cs="Times New Roman"/>
          <w:iCs/>
          <w:sz w:val="28"/>
          <w:szCs w:val="28"/>
          <w:lang w:val="en-US"/>
        </w:rPr>
        <w:t>37. P. 162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>–163.</w:t>
      </w:r>
    </w:p>
    <w:p w:rsidR="00CD1E8C" w:rsidRPr="0005781D" w:rsidRDefault="00CD1E8C" w:rsidP="00057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Ingram K. M., Betz N. E., </w:t>
      </w:r>
      <w:proofErr w:type="spellStart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>Mindes</w:t>
      </w:r>
      <w:proofErr w:type="spellEnd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E. J., Schmitt M. M., </w:t>
      </w:r>
      <w:r w:rsidR="006B100A" w:rsidRPr="006E31B3">
        <w:rPr>
          <w:rFonts w:ascii="Times New Roman" w:hAnsi="Times New Roman" w:cs="Times New Roman"/>
          <w:i/>
          <w:sz w:val="28"/>
          <w:szCs w:val="28"/>
          <w:lang w:val="en-US"/>
        </w:rPr>
        <w:t>Smith</w:t>
      </w:r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N. G.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 Unsupportive responses from others concerning a stressful life event: Development of the Unsupportive Social Interactions Inventory</w:t>
      </w:r>
      <w:r w:rsidR="00D27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Pr="0005781D">
        <w:rPr>
          <w:rFonts w:ascii="Times New Roman" w:hAnsi="Times New Roman" w:cs="Times New Roman"/>
          <w:iCs/>
          <w:sz w:val="28"/>
          <w:szCs w:val="28"/>
          <w:lang w:val="en-US"/>
        </w:rPr>
        <w:t>Journal of Social and Clinical Psychology. 2001</w:t>
      </w:r>
      <w:proofErr w:type="gramStart"/>
      <w:r w:rsidRPr="0005781D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r w:rsidR="001C6F9B" w:rsidRPr="00BB699D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proofErr w:type="gramEnd"/>
      <w:r w:rsidR="001C6F9B" w:rsidRPr="00BB699D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05781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20.P. 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>173–207.</w:t>
      </w:r>
    </w:p>
    <w:p w:rsidR="00337915" w:rsidRPr="0005781D" w:rsidRDefault="00337915" w:rsidP="00057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Lehman D. R., Ellard J. H., </w:t>
      </w:r>
      <w:proofErr w:type="spellStart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>Wortman</w:t>
      </w:r>
      <w:proofErr w:type="spellEnd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C. B.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 Social support for the bereaved: Recipients’ and providers’ perspectives on what is helpful // </w:t>
      </w:r>
      <w:r w:rsidRPr="0005781D">
        <w:rPr>
          <w:rFonts w:ascii="Times New Roman" w:hAnsi="Times New Roman" w:cs="Times New Roman"/>
          <w:iCs/>
          <w:sz w:val="28"/>
          <w:szCs w:val="28"/>
          <w:lang w:val="en-US"/>
        </w:rPr>
        <w:t>Journal of Consulting and Clinical Psychology. 1986.</w:t>
      </w:r>
      <w:r w:rsidR="001C6F9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V.</w:t>
      </w:r>
      <w:r w:rsidRPr="0005781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54. P.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>438–446.</w:t>
      </w:r>
    </w:p>
    <w:p w:rsidR="00C77FF2" w:rsidRPr="0005781D" w:rsidRDefault="00C77FF2" w:rsidP="00057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Lehman D. R., </w:t>
      </w:r>
      <w:proofErr w:type="spellStart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>Wortman</w:t>
      </w:r>
      <w:proofErr w:type="spellEnd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C. B., Williams A. F.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 Long-term effects of losing a spouse or child in a motor vehicle crash // </w:t>
      </w:r>
      <w:r w:rsidRPr="0005781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Journal of Personality and Social Psychology. 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>1987</w:t>
      </w:r>
      <w:proofErr w:type="gramStart"/>
      <w:r w:rsidRPr="0005781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C6F9B">
        <w:rPr>
          <w:rFonts w:ascii="Times New Roman" w:hAnsi="Times New Roman" w:cs="Times New Roman"/>
          <w:sz w:val="28"/>
          <w:szCs w:val="28"/>
          <w:lang w:val="en-US"/>
        </w:rPr>
        <w:t>V.</w:t>
      </w:r>
      <w:r w:rsidRPr="0005781D">
        <w:rPr>
          <w:rFonts w:ascii="Times New Roman" w:hAnsi="Times New Roman" w:cs="Times New Roman"/>
          <w:iCs/>
          <w:sz w:val="28"/>
          <w:szCs w:val="28"/>
          <w:lang w:val="en-US"/>
        </w:rPr>
        <w:t>52</w:t>
      </w:r>
      <w:proofErr w:type="gramEnd"/>
      <w:r w:rsidRPr="0005781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. P. 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>218–231.</w:t>
      </w:r>
    </w:p>
    <w:p w:rsidR="000B4C53" w:rsidRPr="0005781D" w:rsidRDefault="000B4C53" w:rsidP="00057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>Lieberman M.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 Pe</w:t>
      </w:r>
      <w:r w:rsidR="00BF4677">
        <w:rPr>
          <w:rFonts w:ascii="Times New Roman" w:hAnsi="Times New Roman" w:cs="Times New Roman"/>
          <w:sz w:val="28"/>
          <w:szCs w:val="28"/>
          <w:lang w:val="en-US"/>
        </w:rPr>
        <w:t>rspectives on adult life crises //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4677" w:rsidRPr="0005781D">
        <w:rPr>
          <w:rFonts w:ascii="Times New Roman" w:hAnsi="Times New Roman" w:cs="Times New Roman"/>
          <w:iCs/>
          <w:sz w:val="28"/>
          <w:szCs w:val="28"/>
          <w:lang w:val="en-US"/>
        </w:rPr>
        <w:t>Aging and adulthood</w:t>
      </w:r>
      <w:r w:rsidR="00BF4677"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4677">
        <w:rPr>
          <w:rFonts w:ascii="Times New Roman" w:hAnsi="Times New Roman" w:cs="Times New Roman"/>
          <w:sz w:val="28"/>
          <w:szCs w:val="28"/>
          <w:lang w:val="en-US"/>
        </w:rPr>
        <w:t>/ V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5781D">
        <w:rPr>
          <w:rFonts w:ascii="Times New Roman" w:hAnsi="Times New Roman" w:cs="Times New Roman"/>
          <w:sz w:val="28"/>
          <w:szCs w:val="28"/>
          <w:lang w:val="en-US"/>
        </w:rPr>
        <w:t>Bengston</w:t>
      </w:r>
      <w:proofErr w:type="spellEnd"/>
      <w:r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 (Ed.)</w:t>
      </w:r>
      <w:r w:rsidRPr="0005781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. </w:t>
      </w:r>
      <w:r w:rsidR="00BF4677" w:rsidRPr="0005781D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BF4677">
        <w:rPr>
          <w:rFonts w:ascii="Times New Roman" w:hAnsi="Times New Roman" w:cs="Times New Roman"/>
          <w:sz w:val="28"/>
          <w:szCs w:val="28"/>
          <w:lang w:val="en-US"/>
        </w:rPr>
        <w:t xml:space="preserve"> York: Springer</w:t>
      </w:r>
      <w:proofErr w:type="gramStart"/>
      <w:r w:rsidR="00BF467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05781D">
        <w:rPr>
          <w:rFonts w:ascii="Times New Roman" w:hAnsi="Times New Roman" w:cs="Times New Roman"/>
          <w:iCs/>
          <w:sz w:val="28"/>
          <w:szCs w:val="28"/>
          <w:lang w:val="en-US"/>
        </w:rPr>
        <w:t>1996</w:t>
      </w:r>
      <w:proofErr w:type="gramEnd"/>
      <w:r w:rsidRPr="0005781D">
        <w:rPr>
          <w:rFonts w:ascii="Times New Roman" w:hAnsi="Times New Roman" w:cs="Times New Roman"/>
          <w:iCs/>
          <w:sz w:val="28"/>
          <w:szCs w:val="28"/>
          <w:lang w:val="en-US"/>
        </w:rPr>
        <w:t>. P.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 146–167. </w:t>
      </w:r>
    </w:p>
    <w:p w:rsidR="000B4C53" w:rsidRPr="0005781D" w:rsidRDefault="000B4C53" w:rsidP="00057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>Lopata</w:t>
      </w:r>
      <w:proofErr w:type="spellEnd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H.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781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Widowhood in an American city. </w:t>
      </w:r>
      <w:r w:rsidR="0019437E" w:rsidRPr="0005781D">
        <w:rPr>
          <w:rFonts w:ascii="Times New Roman" w:hAnsi="Times New Roman" w:cs="Times New Roman"/>
          <w:sz w:val="28"/>
          <w:szCs w:val="28"/>
          <w:lang w:val="en-US"/>
        </w:rPr>
        <w:t>Cambridge,</w:t>
      </w:r>
      <w:r w:rsidR="00194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437E" w:rsidRPr="0005781D">
        <w:rPr>
          <w:rFonts w:ascii="Times New Roman" w:hAnsi="Times New Roman" w:cs="Times New Roman"/>
          <w:sz w:val="28"/>
          <w:szCs w:val="28"/>
          <w:lang w:val="en-US"/>
        </w:rPr>
        <w:t>MA: Shenkman</w:t>
      </w:r>
      <w:proofErr w:type="gramStart"/>
      <w:r w:rsidR="0019437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>1973</w:t>
      </w:r>
      <w:proofErr w:type="gramEnd"/>
      <w:r w:rsidRPr="0005781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E7B04" w:rsidRPr="0005781D" w:rsidRDefault="00BE7B04" w:rsidP="00057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>Marwit</w:t>
      </w:r>
      <w:proofErr w:type="spellEnd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S. J., </w:t>
      </w:r>
      <w:proofErr w:type="spellStart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>Carusa</w:t>
      </w:r>
      <w:proofErr w:type="spellEnd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S. S.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 Communicated support following loss: Examining the experiences of parental death and parental divorce in Adolescence // </w:t>
      </w:r>
      <w:r w:rsidRPr="0005781D">
        <w:rPr>
          <w:rFonts w:ascii="Times New Roman" w:hAnsi="Times New Roman" w:cs="Times New Roman"/>
          <w:iCs/>
          <w:sz w:val="28"/>
          <w:szCs w:val="28"/>
          <w:lang w:val="en-US"/>
        </w:rPr>
        <w:t>Death Studies.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 1998.</w:t>
      </w:r>
      <w:r w:rsidR="001C6F9B">
        <w:rPr>
          <w:rFonts w:ascii="Times New Roman" w:hAnsi="Times New Roman" w:cs="Times New Roman"/>
          <w:sz w:val="28"/>
          <w:szCs w:val="28"/>
          <w:lang w:val="en-US"/>
        </w:rPr>
        <w:t xml:space="preserve"> V.</w:t>
      </w:r>
      <w:r w:rsidRPr="0005781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22. P. 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>237–255.</w:t>
      </w:r>
    </w:p>
    <w:p w:rsidR="00337915" w:rsidRDefault="00337915" w:rsidP="00057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McMillen C., </w:t>
      </w:r>
      <w:proofErr w:type="spellStart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>Zuravin</w:t>
      </w:r>
      <w:proofErr w:type="spellEnd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S., </w:t>
      </w:r>
      <w:proofErr w:type="spellStart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>Rideout</w:t>
      </w:r>
      <w:proofErr w:type="spellEnd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G.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 Perceived benefit from child abuse // </w:t>
      </w:r>
      <w:r w:rsidRPr="0005781D">
        <w:rPr>
          <w:rFonts w:ascii="Times New Roman" w:hAnsi="Times New Roman" w:cs="Times New Roman"/>
          <w:iCs/>
          <w:sz w:val="28"/>
          <w:szCs w:val="28"/>
          <w:lang w:val="en-US"/>
        </w:rPr>
        <w:t>Journal of Consulting and Clinical Psychology. 1995.</w:t>
      </w:r>
      <w:r w:rsidR="001C6F9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V.</w:t>
      </w:r>
      <w:r w:rsidRPr="0005781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63. P. 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>1037–1043.</w:t>
      </w:r>
    </w:p>
    <w:p w:rsidR="00E76797" w:rsidRPr="0005781D" w:rsidRDefault="00E76797" w:rsidP="00057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6797">
        <w:rPr>
          <w:rFonts w:ascii="Times New Roman" w:hAnsi="Times New Roman" w:cs="Times New Roman"/>
          <w:sz w:val="28"/>
          <w:szCs w:val="28"/>
          <w:lang w:val="en-US"/>
        </w:rPr>
        <w:t>McMillen C.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Smith E. M., Fisher R. H. </w:t>
      </w:r>
      <w:r w:rsidRPr="00E76797">
        <w:rPr>
          <w:rFonts w:ascii="Times New Roman" w:hAnsi="Times New Roman" w:cs="Times New Roman"/>
          <w:sz w:val="28"/>
          <w:szCs w:val="28"/>
          <w:lang w:val="en-US"/>
        </w:rPr>
        <w:t>Perceived benefit and mental healt</w:t>
      </w:r>
      <w:r w:rsidR="00E2227D">
        <w:rPr>
          <w:rFonts w:ascii="Times New Roman" w:hAnsi="Times New Roman" w:cs="Times New Roman"/>
          <w:sz w:val="28"/>
          <w:szCs w:val="28"/>
          <w:lang w:val="en-US"/>
        </w:rPr>
        <w:t xml:space="preserve">h after </w:t>
      </w:r>
      <w:proofErr w:type="gramStart"/>
      <w:r w:rsidR="00E2227D">
        <w:rPr>
          <w:rFonts w:ascii="Times New Roman" w:hAnsi="Times New Roman" w:cs="Times New Roman"/>
          <w:sz w:val="28"/>
          <w:szCs w:val="28"/>
          <w:lang w:val="en-US"/>
        </w:rPr>
        <w:t>three</w:t>
      </w:r>
      <w:proofErr w:type="gramEnd"/>
      <w:r w:rsidR="00E2227D">
        <w:rPr>
          <w:rFonts w:ascii="Times New Roman" w:hAnsi="Times New Roman" w:cs="Times New Roman"/>
          <w:sz w:val="28"/>
          <w:szCs w:val="28"/>
          <w:lang w:val="en-US"/>
        </w:rPr>
        <w:t xml:space="preserve"> types of disaster //</w:t>
      </w:r>
      <w:r w:rsidRPr="00E76797">
        <w:rPr>
          <w:rFonts w:ascii="Times New Roman" w:hAnsi="Times New Roman" w:cs="Times New Roman"/>
          <w:sz w:val="28"/>
          <w:szCs w:val="28"/>
          <w:lang w:val="en-US"/>
        </w:rPr>
        <w:t xml:space="preserve"> Journal of Consulting and Clinical Psychology</w:t>
      </w:r>
      <w:r>
        <w:rPr>
          <w:rFonts w:ascii="Times New Roman" w:hAnsi="Times New Roman" w:cs="Times New Roman"/>
          <w:sz w:val="28"/>
          <w:szCs w:val="28"/>
          <w:lang w:val="en-US"/>
        </w:rPr>
        <w:t>. 1997.</w:t>
      </w:r>
      <w:r w:rsidRPr="00E76797">
        <w:rPr>
          <w:rFonts w:ascii="Times New Roman" w:hAnsi="Times New Roman" w:cs="Times New Roman"/>
          <w:sz w:val="28"/>
          <w:szCs w:val="28"/>
          <w:lang w:val="en-US"/>
        </w:rPr>
        <w:t>65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.P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76797">
        <w:rPr>
          <w:rFonts w:ascii="Times New Roman" w:hAnsi="Times New Roman" w:cs="Times New Roman"/>
          <w:sz w:val="28"/>
          <w:szCs w:val="28"/>
          <w:lang w:val="en-US"/>
        </w:rPr>
        <w:t xml:space="preserve"> 733–739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B4C53" w:rsidRPr="0005781D" w:rsidRDefault="000B4C53" w:rsidP="00057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Miller E., </w:t>
      </w:r>
      <w:proofErr w:type="spellStart"/>
      <w:r w:rsidR="00CD1D8E" w:rsidRPr="006E31B3">
        <w:rPr>
          <w:rFonts w:ascii="Times New Roman" w:hAnsi="Times New Roman" w:cs="Times New Roman"/>
          <w:i/>
          <w:sz w:val="28"/>
          <w:szCs w:val="28"/>
          <w:lang w:val="en-US"/>
        </w:rPr>
        <w:t>Wortman</w:t>
      </w:r>
      <w:proofErr w:type="spellEnd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C. B.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 Gender differences in mortality and morbidity following a major stressor: T</w:t>
      </w:r>
      <w:r w:rsidR="00E2227D">
        <w:rPr>
          <w:rFonts w:ascii="Times New Roman" w:hAnsi="Times New Roman" w:cs="Times New Roman"/>
          <w:sz w:val="28"/>
          <w:szCs w:val="28"/>
          <w:lang w:val="en-US"/>
        </w:rPr>
        <w:t>he case of conjugal bereavement //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227D" w:rsidRPr="0005781D">
        <w:rPr>
          <w:rFonts w:ascii="Times New Roman" w:hAnsi="Times New Roman" w:cs="Times New Roman"/>
          <w:iCs/>
          <w:sz w:val="28"/>
          <w:szCs w:val="28"/>
          <w:lang w:val="en-US"/>
        </w:rPr>
        <w:t>Heart disease: Environment, stress and gender (NATO Science Series, Series I</w:t>
      </w:r>
      <w:r w:rsidR="00E2227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: Life and </w:t>
      </w:r>
      <w:proofErr w:type="spellStart"/>
      <w:r w:rsidR="00E2227D">
        <w:rPr>
          <w:rFonts w:ascii="Times New Roman" w:hAnsi="Times New Roman" w:cs="Times New Roman"/>
          <w:iCs/>
          <w:sz w:val="28"/>
          <w:szCs w:val="28"/>
          <w:lang w:val="en-US"/>
        </w:rPr>
        <w:t>Behavioural</w:t>
      </w:r>
      <w:proofErr w:type="spellEnd"/>
      <w:r w:rsidR="00E2227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Sciences) /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 Weidner </w:t>
      </w:r>
      <w:r w:rsidR="00E2227D" w:rsidRPr="0005781D">
        <w:rPr>
          <w:rFonts w:ascii="Times New Roman" w:hAnsi="Times New Roman" w:cs="Times New Roman"/>
          <w:sz w:val="28"/>
          <w:szCs w:val="28"/>
          <w:lang w:val="en-US"/>
        </w:rPr>
        <w:t>G.</w:t>
      </w:r>
      <w:r w:rsidR="00E2227D">
        <w:rPr>
          <w:rFonts w:ascii="Times New Roman" w:hAnsi="Times New Roman" w:cs="Times New Roman"/>
          <w:sz w:val="28"/>
          <w:szCs w:val="28"/>
          <w:lang w:val="en-US"/>
        </w:rPr>
        <w:t xml:space="preserve">, Kopp </w:t>
      </w:r>
      <w:r w:rsidR="00E2227D" w:rsidRPr="0005781D">
        <w:rPr>
          <w:rFonts w:ascii="Times New Roman" w:hAnsi="Times New Roman" w:cs="Times New Roman"/>
          <w:sz w:val="28"/>
          <w:szCs w:val="28"/>
          <w:lang w:val="en-US"/>
        </w:rPr>
        <w:t>S. M.</w:t>
      </w:r>
      <w:r w:rsidR="00E2227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5781D">
        <w:rPr>
          <w:rFonts w:ascii="Times New Roman" w:hAnsi="Times New Roman" w:cs="Times New Roman"/>
          <w:sz w:val="28"/>
          <w:szCs w:val="28"/>
          <w:lang w:val="en-US"/>
        </w:rPr>
        <w:t>Kristenson</w:t>
      </w:r>
      <w:proofErr w:type="spellEnd"/>
      <w:r w:rsidR="00E2227D">
        <w:rPr>
          <w:rFonts w:ascii="Times New Roman" w:hAnsi="Times New Roman" w:cs="Times New Roman"/>
          <w:sz w:val="28"/>
          <w:szCs w:val="28"/>
          <w:lang w:val="en-US"/>
        </w:rPr>
        <w:t xml:space="preserve"> M. (Eds.). </w:t>
      </w:r>
      <w:r w:rsidR="00E2227D" w:rsidRPr="0005781D">
        <w:rPr>
          <w:rFonts w:ascii="Times New Roman" w:hAnsi="Times New Roman" w:cs="Times New Roman"/>
          <w:sz w:val="28"/>
          <w:szCs w:val="28"/>
          <w:lang w:val="en-US"/>
        </w:rPr>
        <w:t>Washington, DC: IOS</w:t>
      </w:r>
      <w:r w:rsidR="00E2227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2227D"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 Press.</w:t>
      </w:r>
      <w:r w:rsidR="00E2227D">
        <w:rPr>
          <w:rFonts w:ascii="Times New Roman" w:hAnsi="Times New Roman" w:cs="Times New Roman"/>
          <w:iCs/>
          <w:sz w:val="28"/>
          <w:szCs w:val="28"/>
          <w:lang w:val="en-US"/>
        </w:rPr>
        <w:t>2002. V. 327, P. 251–266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4184E" w:rsidRPr="0005781D" w:rsidRDefault="0054184E" w:rsidP="00057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>Murphy S. A., Johnson L. C., Lohan J.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 Finding meaning in a child’s violent death: A five-year prospective analysis of parents’ personal narratives and empirical data // </w:t>
      </w:r>
      <w:r w:rsidRPr="0005781D">
        <w:rPr>
          <w:rFonts w:ascii="Times New Roman" w:hAnsi="Times New Roman" w:cs="Times New Roman"/>
          <w:iCs/>
          <w:sz w:val="28"/>
          <w:szCs w:val="28"/>
          <w:lang w:val="en-US"/>
        </w:rPr>
        <w:t>Death Studies.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>2003.</w:t>
      </w:r>
      <w:r w:rsidRPr="0005781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27. P. 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>381–404.</w:t>
      </w:r>
    </w:p>
    <w:p w:rsidR="00DF7F68" w:rsidRPr="0005781D" w:rsidRDefault="00DF7F68" w:rsidP="00057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Silver R. C., </w:t>
      </w:r>
      <w:proofErr w:type="spellStart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>Wortman</w:t>
      </w:r>
      <w:proofErr w:type="spellEnd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C. B., Crofton C.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 The role of coping in support provision: The self-presentational dil</w:t>
      </w:r>
      <w:r w:rsidR="00ED5D6D">
        <w:rPr>
          <w:rFonts w:ascii="Times New Roman" w:hAnsi="Times New Roman" w:cs="Times New Roman"/>
          <w:sz w:val="28"/>
          <w:szCs w:val="28"/>
          <w:lang w:val="en-US"/>
        </w:rPr>
        <w:t xml:space="preserve">emma of victims of life crises // 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6AFE">
        <w:rPr>
          <w:rFonts w:ascii="Times New Roman" w:hAnsi="Times New Roman" w:cs="Times New Roman"/>
          <w:sz w:val="28"/>
          <w:szCs w:val="28"/>
          <w:lang w:val="en-US"/>
        </w:rPr>
        <w:t xml:space="preserve">n </w:t>
      </w:r>
      <w:r w:rsidR="00ED5D6D" w:rsidRPr="0005781D">
        <w:rPr>
          <w:rFonts w:ascii="Times New Roman" w:hAnsi="Times New Roman" w:cs="Times New Roman"/>
          <w:iCs/>
          <w:sz w:val="28"/>
          <w:szCs w:val="28"/>
          <w:lang w:val="en-US"/>
        </w:rPr>
        <w:t>Social</w:t>
      </w:r>
      <w:r w:rsidR="00ED5D6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support: An interactional view /</w:t>
      </w:r>
      <w:r w:rsidR="00ED5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D5D6D">
        <w:rPr>
          <w:rFonts w:ascii="Times New Roman" w:hAnsi="Times New Roman" w:cs="Times New Roman"/>
          <w:sz w:val="28"/>
          <w:szCs w:val="28"/>
          <w:lang w:val="en-US"/>
        </w:rPr>
        <w:t>Sarason</w:t>
      </w:r>
      <w:proofErr w:type="spellEnd"/>
      <w:r w:rsidR="00ED5D6D" w:rsidRPr="0005781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ED5D6D">
        <w:rPr>
          <w:rFonts w:ascii="Times New Roman" w:hAnsi="Times New Roman" w:cs="Times New Roman"/>
          <w:sz w:val="28"/>
          <w:szCs w:val="28"/>
          <w:lang w:val="en-US"/>
        </w:rPr>
        <w:t xml:space="preserve">B. R., </w:t>
      </w:r>
      <w:proofErr w:type="spellStart"/>
      <w:r w:rsidR="00ED5D6D">
        <w:rPr>
          <w:rFonts w:ascii="Times New Roman" w:hAnsi="Times New Roman" w:cs="Times New Roman"/>
          <w:sz w:val="28"/>
          <w:szCs w:val="28"/>
          <w:lang w:val="en-US"/>
        </w:rPr>
        <w:t>Sarason</w:t>
      </w:r>
      <w:proofErr w:type="spellEnd"/>
      <w:r w:rsidR="00ED5D6D">
        <w:rPr>
          <w:rFonts w:ascii="Times New Roman" w:hAnsi="Times New Roman" w:cs="Times New Roman"/>
          <w:sz w:val="28"/>
          <w:szCs w:val="28"/>
          <w:lang w:val="en-US"/>
        </w:rPr>
        <w:t xml:space="preserve"> I. G.,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 Pierce </w:t>
      </w:r>
      <w:r w:rsidR="00ED5D6D"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G. R. </w:t>
      </w:r>
      <w:r w:rsidR="00ED5D6D">
        <w:rPr>
          <w:rFonts w:ascii="Times New Roman" w:hAnsi="Times New Roman" w:cs="Times New Roman"/>
          <w:sz w:val="28"/>
          <w:szCs w:val="28"/>
          <w:lang w:val="en-US"/>
        </w:rPr>
        <w:t>(Eds.).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5D6D" w:rsidRPr="0005781D">
        <w:rPr>
          <w:rFonts w:ascii="Times New Roman" w:hAnsi="Times New Roman" w:cs="Times New Roman"/>
          <w:sz w:val="28"/>
          <w:szCs w:val="28"/>
          <w:lang w:val="en-US"/>
        </w:rPr>
        <w:t>New York: Wiley.</w:t>
      </w:r>
      <w:r w:rsidRPr="0005781D">
        <w:rPr>
          <w:rFonts w:ascii="Times New Roman" w:hAnsi="Times New Roman" w:cs="Times New Roman"/>
          <w:iCs/>
          <w:sz w:val="28"/>
          <w:szCs w:val="28"/>
          <w:lang w:val="en-US"/>
        </w:rPr>
        <w:t>1990. P.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 397–426. </w:t>
      </w:r>
    </w:p>
    <w:p w:rsidR="00922B43" w:rsidRPr="0005781D" w:rsidRDefault="00922B43" w:rsidP="00057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>Stroebe</w:t>
      </w:r>
      <w:proofErr w:type="spellEnd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M., </w:t>
      </w:r>
      <w:proofErr w:type="spellStart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>Stroebe</w:t>
      </w:r>
      <w:proofErr w:type="spellEnd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W., </w:t>
      </w:r>
      <w:proofErr w:type="spellStart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>Schut</w:t>
      </w:r>
      <w:proofErr w:type="spellEnd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H.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 Gender differences in adjustment to bereavement: An e</w:t>
      </w:r>
      <w:r w:rsidR="00ED5D6D">
        <w:rPr>
          <w:rFonts w:ascii="Times New Roman" w:hAnsi="Times New Roman" w:cs="Times New Roman"/>
          <w:sz w:val="28"/>
          <w:szCs w:val="28"/>
          <w:lang w:val="en-US"/>
        </w:rPr>
        <w:t>mpirical and theoretical review //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781D">
        <w:rPr>
          <w:rFonts w:ascii="Times New Roman" w:hAnsi="Times New Roman" w:cs="Times New Roman"/>
          <w:iCs/>
          <w:sz w:val="28"/>
          <w:szCs w:val="28"/>
          <w:lang w:val="en-US"/>
        </w:rPr>
        <w:t>Review of General Psychology. 2001.5</w:t>
      </w:r>
      <w:proofErr w:type="gramStart"/>
      <w:r w:rsidRPr="0005781D">
        <w:rPr>
          <w:rFonts w:ascii="Times New Roman" w:hAnsi="Times New Roman" w:cs="Times New Roman"/>
          <w:iCs/>
          <w:sz w:val="28"/>
          <w:szCs w:val="28"/>
          <w:lang w:val="en-US"/>
        </w:rPr>
        <w:t>.P</w:t>
      </w:r>
      <w:proofErr w:type="gramEnd"/>
      <w:r w:rsidRPr="0005781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. 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>62–83.</w:t>
      </w:r>
    </w:p>
    <w:p w:rsidR="00D1115B" w:rsidRPr="0005781D" w:rsidRDefault="00D1115B" w:rsidP="000578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>Taylor S.E.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 Adjustment of threatening events: A theory of cognitive adaptation // American Psychologist. 1983.</w:t>
      </w:r>
      <w:r w:rsidR="00ED5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>P. 1161-1173.</w:t>
      </w:r>
    </w:p>
    <w:p w:rsidR="004A18D2" w:rsidRPr="0005781D" w:rsidRDefault="004A18D2" w:rsidP="000578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>Taylor S. E.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781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Positive illusions: Creative self-deception and the healthy mind. 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>New York: Basic</w:t>
      </w:r>
      <w:r w:rsidR="00ED5D6D">
        <w:rPr>
          <w:rFonts w:ascii="Times New Roman" w:hAnsi="Times New Roman" w:cs="Times New Roman"/>
          <w:sz w:val="28"/>
          <w:szCs w:val="28"/>
          <w:lang w:val="en-US"/>
        </w:rPr>
        <w:t xml:space="preserve"> Books, 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>1989.</w:t>
      </w:r>
    </w:p>
    <w:p w:rsidR="00C77FF2" w:rsidRPr="0005781D" w:rsidRDefault="00C77FF2" w:rsidP="00057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>Tedeschi</w:t>
      </w:r>
      <w:proofErr w:type="spellEnd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R. G., Calhoun L. G. 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The Posttraumatic Growth Inventory: Measuring the positive legacy of trauma // </w:t>
      </w:r>
      <w:r w:rsidRPr="0005781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Journal of Traumatic Stress. 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>1996.</w:t>
      </w:r>
      <w:r w:rsidRPr="0005781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9. P. 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>455–471.</w:t>
      </w:r>
    </w:p>
    <w:p w:rsidR="004A18D2" w:rsidRPr="0005781D" w:rsidRDefault="004A18D2" w:rsidP="0005781D">
      <w:pPr>
        <w:spacing w:after="0" w:line="360" w:lineRule="auto"/>
        <w:ind w:left="709" w:hanging="709"/>
        <w:jc w:val="both"/>
        <w:rPr>
          <w:rStyle w:val="ac"/>
          <w:rFonts w:ascii="Times New Roman" w:hAnsi="Times New Roman" w:cs="Times New Roman"/>
          <w:i w:val="0"/>
          <w:sz w:val="28"/>
          <w:szCs w:val="28"/>
          <w:lang w:val="en-US"/>
        </w:rPr>
      </w:pPr>
      <w:proofErr w:type="spellStart"/>
      <w:r w:rsidRPr="006E31B3">
        <w:rPr>
          <w:rStyle w:val="ac"/>
          <w:rFonts w:ascii="Times New Roman" w:hAnsi="Times New Roman" w:cs="Times New Roman"/>
          <w:sz w:val="28"/>
          <w:szCs w:val="28"/>
          <w:lang w:val="en-US"/>
        </w:rPr>
        <w:t>Tedeschi</w:t>
      </w:r>
      <w:proofErr w:type="spellEnd"/>
      <w:r w:rsidRPr="006E31B3">
        <w:rPr>
          <w:rStyle w:val="ac"/>
          <w:rFonts w:ascii="Times New Roman" w:hAnsi="Times New Roman" w:cs="Times New Roman"/>
          <w:sz w:val="28"/>
          <w:szCs w:val="28"/>
          <w:lang w:val="en-US"/>
        </w:rPr>
        <w:t xml:space="preserve"> R.G., Calhoun L.G.</w:t>
      </w:r>
      <w:r w:rsidRPr="0005781D">
        <w:rPr>
          <w:rStyle w:val="ac"/>
          <w:rFonts w:ascii="Times New Roman" w:hAnsi="Times New Roman" w:cs="Times New Roman"/>
          <w:i w:val="0"/>
          <w:sz w:val="28"/>
          <w:szCs w:val="28"/>
          <w:lang w:val="en-US"/>
        </w:rPr>
        <w:t xml:space="preserve"> Posttraumatic growth: Conceptual foundations and</w:t>
      </w:r>
    </w:p>
    <w:p w:rsidR="004A18D2" w:rsidRPr="00D04363" w:rsidRDefault="004A18D2" w:rsidP="0005781D">
      <w:pPr>
        <w:spacing w:after="0" w:line="360" w:lineRule="auto"/>
        <w:ind w:left="709" w:hanging="709"/>
        <w:jc w:val="both"/>
        <w:rPr>
          <w:rStyle w:val="ac"/>
          <w:rFonts w:ascii="Times New Roman" w:hAnsi="Times New Roman" w:cs="Times New Roman"/>
          <w:i w:val="0"/>
          <w:sz w:val="28"/>
          <w:szCs w:val="28"/>
          <w:lang w:val="en-US"/>
        </w:rPr>
      </w:pPr>
      <w:proofErr w:type="gramStart"/>
      <w:r w:rsidRPr="0005781D">
        <w:rPr>
          <w:rStyle w:val="ac"/>
          <w:rFonts w:ascii="Times New Roman" w:hAnsi="Times New Roman" w:cs="Times New Roman"/>
          <w:i w:val="0"/>
          <w:sz w:val="28"/>
          <w:szCs w:val="28"/>
          <w:lang w:val="en-US"/>
        </w:rPr>
        <w:t>empirical</w:t>
      </w:r>
      <w:proofErr w:type="gramEnd"/>
      <w:r w:rsidRPr="0005781D">
        <w:rPr>
          <w:rStyle w:val="ac"/>
          <w:rFonts w:ascii="Times New Roman" w:hAnsi="Times New Roman" w:cs="Times New Roman"/>
          <w:i w:val="0"/>
          <w:sz w:val="28"/>
          <w:szCs w:val="28"/>
          <w:lang w:val="en-US"/>
        </w:rPr>
        <w:t xml:space="preserve"> evidence // Psychological Inquiry. 2004. V. 15. </w:t>
      </w:r>
      <w:r w:rsidRPr="0005781D">
        <w:rPr>
          <w:rStyle w:val="ac"/>
          <w:rFonts w:ascii="Times New Roman" w:hAnsi="Times New Roman" w:cs="Times New Roman"/>
          <w:i w:val="0"/>
          <w:sz w:val="28"/>
          <w:szCs w:val="28"/>
        </w:rPr>
        <w:t>Р</w:t>
      </w:r>
      <w:r w:rsidRPr="00D04363">
        <w:rPr>
          <w:rStyle w:val="ac"/>
          <w:rFonts w:ascii="Times New Roman" w:hAnsi="Times New Roman" w:cs="Times New Roman"/>
          <w:i w:val="0"/>
          <w:sz w:val="28"/>
          <w:szCs w:val="28"/>
          <w:lang w:val="en-US"/>
        </w:rPr>
        <w:t>. 1–18.</w:t>
      </w:r>
    </w:p>
    <w:p w:rsidR="00A7502C" w:rsidRPr="0005781D" w:rsidRDefault="00A7502C" w:rsidP="00057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Wortman</w:t>
      </w:r>
      <w:proofErr w:type="spellEnd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C. B., Silver R. C., Kessler R. C.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 The meaning of los</w:t>
      </w:r>
      <w:r w:rsidR="00ED5D6D">
        <w:rPr>
          <w:rFonts w:ascii="Times New Roman" w:hAnsi="Times New Roman" w:cs="Times New Roman"/>
          <w:sz w:val="28"/>
          <w:szCs w:val="28"/>
          <w:lang w:val="en-US"/>
        </w:rPr>
        <w:t>s and adjustment to bereavement //</w:t>
      </w:r>
      <w:r w:rsidR="00ED5D6D"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ED5D6D" w:rsidRPr="0005781D">
        <w:rPr>
          <w:rFonts w:ascii="Times New Roman" w:hAnsi="Times New Roman" w:cs="Times New Roman"/>
          <w:iCs/>
          <w:sz w:val="28"/>
          <w:szCs w:val="28"/>
          <w:lang w:val="en-US"/>
        </w:rPr>
        <w:t>Bereavement :</w:t>
      </w:r>
      <w:proofErr w:type="gramEnd"/>
      <w:r w:rsidR="00ED5D6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ED5D6D" w:rsidRPr="0005781D">
        <w:rPr>
          <w:rFonts w:ascii="Times New Roman" w:hAnsi="Times New Roman" w:cs="Times New Roman"/>
          <w:iCs/>
          <w:sz w:val="28"/>
          <w:szCs w:val="28"/>
          <w:lang w:val="en-US"/>
        </w:rPr>
        <w:t>A sourcebook of research and in</w:t>
      </w:r>
      <w:r w:rsidR="00ED5D6D">
        <w:rPr>
          <w:rFonts w:ascii="Times New Roman" w:hAnsi="Times New Roman" w:cs="Times New Roman"/>
          <w:iCs/>
          <w:sz w:val="28"/>
          <w:szCs w:val="28"/>
          <w:lang w:val="en-US"/>
        </w:rPr>
        <w:t>terventions /</w:t>
      </w:r>
      <w:r w:rsidR="00641E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1ECE">
        <w:rPr>
          <w:rFonts w:ascii="Times New Roman" w:hAnsi="Times New Roman" w:cs="Times New Roman"/>
          <w:sz w:val="28"/>
          <w:szCs w:val="28"/>
          <w:lang w:val="en-US"/>
        </w:rPr>
        <w:t>Stroebe</w:t>
      </w:r>
      <w:proofErr w:type="spellEnd"/>
      <w:r w:rsidR="00ED5D6D" w:rsidRPr="00ED5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5D6D">
        <w:rPr>
          <w:rFonts w:ascii="Times New Roman" w:hAnsi="Times New Roman" w:cs="Times New Roman"/>
          <w:sz w:val="28"/>
          <w:szCs w:val="28"/>
          <w:lang w:val="en-US"/>
        </w:rPr>
        <w:t>M. S.</w:t>
      </w:r>
      <w:r w:rsidR="00641E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41ECE">
        <w:rPr>
          <w:rFonts w:ascii="Times New Roman" w:hAnsi="Times New Roman" w:cs="Times New Roman"/>
          <w:sz w:val="28"/>
          <w:szCs w:val="28"/>
          <w:lang w:val="en-US"/>
        </w:rPr>
        <w:t>Stroebe</w:t>
      </w:r>
      <w:proofErr w:type="spellEnd"/>
      <w:r w:rsidR="00ED5D6D" w:rsidRPr="00ED5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5D6D">
        <w:rPr>
          <w:rFonts w:ascii="Times New Roman" w:hAnsi="Times New Roman" w:cs="Times New Roman"/>
          <w:sz w:val="28"/>
          <w:szCs w:val="28"/>
          <w:lang w:val="en-US"/>
        </w:rPr>
        <w:t xml:space="preserve">W., 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>Hansson</w:t>
      </w:r>
      <w:r w:rsidR="00ED5D6D">
        <w:rPr>
          <w:rFonts w:ascii="Times New Roman" w:hAnsi="Times New Roman" w:cs="Times New Roman"/>
          <w:sz w:val="28"/>
          <w:szCs w:val="28"/>
          <w:lang w:val="en-US"/>
        </w:rPr>
        <w:t xml:space="preserve"> R.O</w:t>
      </w:r>
      <w:r w:rsidRPr="0005781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. </w:t>
      </w:r>
      <w:r w:rsidR="00ED5D6D" w:rsidRPr="0005781D">
        <w:rPr>
          <w:rFonts w:ascii="Times New Roman" w:hAnsi="Times New Roman" w:cs="Times New Roman"/>
          <w:sz w:val="28"/>
          <w:szCs w:val="28"/>
          <w:lang w:val="en-US"/>
        </w:rPr>
        <w:t>London:</w:t>
      </w:r>
      <w:r w:rsidR="00ED5D6D">
        <w:rPr>
          <w:rFonts w:ascii="Times New Roman" w:hAnsi="Times New Roman" w:cs="Times New Roman"/>
          <w:sz w:val="28"/>
          <w:szCs w:val="28"/>
          <w:lang w:val="en-US"/>
        </w:rPr>
        <w:t xml:space="preserve"> Cambridge University Press,</w:t>
      </w:r>
      <w:r w:rsidRPr="0005781D">
        <w:rPr>
          <w:rFonts w:ascii="Times New Roman" w:hAnsi="Times New Roman" w:cs="Times New Roman"/>
          <w:iCs/>
          <w:sz w:val="28"/>
          <w:szCs w:val="28"/>
          <w:lang w:val="en-US"/>
        </w:rPr>
        <w:t>1993. P.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>349–366</w:t>
      </w:r>
      <w:r w:rsidR="00E75943"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891B78" w:rsidRPr="0005781D" w:rsidRDefault="00891B78" w:rsidP="00057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>Wortman</w:t>
      </w:r>
      <w:proofErr w:type="spellEnd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C. B., </w:t>
      </w:r>
      <w:proofErr w:type="spellStart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>Carnelley</w:t>
      </w:r>
      <w:proofErr w:type="spellEnd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K. B., Lehman D. R., Davis C. G., </w:t>
      </w:r>
      <w:proofErr w:type="spellStart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>Juola</w:t>
      </w:r>
      <w:proofErr w:type="spellEnd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>Exline</w:t>
      </w:r>
      <w:proofErr w:type="spellEnd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J.</w:t>
      </w:r>
      <w:r w:rsidR="00641E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>Coping with the loss of a family member: Implications for community-l</w:t>
      </w:r>
      <w:r w:rsidR="00ED5D6D">
        <w:rPr>
          <w:rFonts w:ascii="Times New Roman" w:hAnsi="Times New Roman" w:cs="Times New Roman"/>
          <w:sz w:val="28"/>
          <w:szCs w:val="28"/>
          <w:lang w:val="en-US"/>
        </w:rPr>
        <w:t xml:space="preserve">evel research and intervention // </w:t>
      </w:r>
      <w:r w:rsidR="00ED5D6D" w:rsidRPr="0005781D">
        <w:rPr>
          <w:rFonts w:ascii="Times New Roman" w:hAnsi="Times New Roman" w:cs="Times New Roman"/>
          <w:iCs/>
          <w:sz w:val="28"/>
          <w:szCs w:val="28"/>
          <w:lang w:val="en-US"/>
        </w:rPr>
        <w:t>Extreme stress and communities: Impact and intervention</w:t>
      </w:r>
      <w:r w:rsidR="00ED5D6D"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5D6D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D5D6D" w:rsidRPr="0005781D">
        <w:rPr>
          <w:rFonts w:ascii="Times New Roman" w:hAnsi="Times New Roman" w:cs="Times New Roman"/>
          <w:sz w:val="28"/>
          <w:szCs w:val="28"/>
          <w:lang w:val="en-US"/>
        </w:rPr>
        <w:t>Hobfoll</w:t>
      </w:r>
      <w:proofErr w:type="spellEnd"/>
      <w:r w:rsidR="00ED5D6D"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>S. E.</w:t>
      </w:r>
      <w:r w:rsidR="00ED5D6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5781D">
        <w:rPr>
          <w:rFonts w:ascii="Times New Roman" w:hAnsi="Times New Roman" w:cs="Times New Roman"/>
          <w:sz w:val="28"/>
          <w:szCs w:val="28"/>
          <w:lang w:val="en-US"/>
        </w:rPr>
        <w:t>deVries</w:t>
      </w:r>
      <w:proofErr w:type="spellEnd"/>
      <w:r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5D6D"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M. W. </w:t>
      </w:r>
      <w:r w:rsidR="00ED5D6D">
        <w:rPr>
          <w:rFonts w:ascii="Times New Roman" w:hAnsi="Times New Roman" w:cs="Times New Roman"/>
          <w:sz w:val="28"/>
          <w:szCs w:val="28"/>
          <w:lang w:val="en-US"/>
        </w:rPr>
        <w:t xml:space="preserve">(Eds.). </w:t>
      </w:r>
      <w:r w:rsidR="00ED5D6D" w:rsidRPr="0005781D">
        <w:rPr>
          <w:rFonts w:ascii="Times New Roman" w:hAnsi="Times New Roman" w:cs="Times New Roman"/>
          <w:sz w:val="28"/>
          <w:szCs w:val="28"/>
          <w:lang w:val="en-US"/>
        </w:rPr>
        <w:t>New York: Kluwer Academic/Plenum</w:t>
      </w:r>
      <w:r w:rsidR="00ED5D6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322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781D">
        <w:rPr>
          <w:rFonts w:ascii="Times New Roman" w:hAnsi="Times New Roman" w:cs="Times New Roman"/>
          <w:iCs/>
          <w:sz w:val="28"/>
          <w:szCs w:val="28"/>
          <w:lang w:val="en-US"/>
        </w:rPr>
        <w:t>1995. P.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 83–103. </w:t>
      </w:r>
    </w:p>
    <w:p w:rsidR="004A18D2" w:rsidRDefault="004A18D2" w:rsidP="00057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>Wortman</w:t>
      </w:r>
      <w:proofErr w:type="spellEnd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C. B., Battle E. S., </w:t>
      </w:r>
      <w:proofErr w:type="spellStart"/>
      <w:r w:rsidR="00887D95" w:rsidRPr="006E31B3">
        <w:rPr>
          <w:rFonts w:ascii="Times New Roman" w:hAnsi="Times New Roman" w:cs="Times New Roman"/>
          <w:i/>
          <w:sz w:val="28"/>
          <w:szCs w:val="28"/>
          <w:lang w:val="en-US"/>
        </w:rPr>
        <w:t>Lemkau</w:t>
      </w:r>
      <w:proofErr w:type="spellEnd"/>
      <w:r w:rsidRPr="006E31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J. P.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 Coming to terms with sudden, trauma</w:t>
      </w:r>
      <w:r w:rsidR="00AF7B1B">
        <w:rPr>
          <w:rFonts w:ascii="Times New Roman" w:hAnsi="Times New Roman" w:cs="Times New Roman"/>
          <w:sz w:val="28"/>
          <w:szCs w:val="28"/>
          <w:lang w:val="en-US"/>
        </w:rPr>
        <w:t>tic death of a spouse or child //</w:t>
      </w:r>
      <w:r w:rsidR="00AF7B1B" w:rsidRPr="00AF7B1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AF7B1B" w:rsidRPr="0005781D">
        <w:rPr>
          <w:rFonts w:ascii="Times New Roman" w:hAnsi="Times New Roman" w:cs="Times New Roman"/>
          <w:iCs/>
          <w:sz w:val="28"/>
          <w:szCs w:val="28"/>
          <w:lang w:val="en-US"/>
        </w:rPr>
        <w:t>Victims of crime</w:t>
      </w:r>
      <w:r w:rsidR="00AF7B1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/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 Davis</w:t>
      </w:r>
      <w:r w:rsidR="00AF7B1B" w:rsidRPr="00AF7B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7B1B" w:rsidRPr="0005781D">
        <w:rPr>
          <w:rFonts w:ascii="Times New Roman" w:hAnsi="Times New Roman" w:cs="Times New Roman"/>
          <w:sz w:val="28"/>
          <w:szCs w:val="28"/>
          <w:lang w:val="en-US"/>
        </w:rPr>
        <w:t>R. C.</w:t>
      </w:r>
      <w:r w:rsidR="001D474C" w:rsidRPr="0005781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91B78"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1B78" w:rsidRPr="0005781D">
        <w:rPr>
          <w:rFonts w:ascii="Times New Roman" w:hAnsi="Times New Roman" w:cs="Times New Roman"/>
          <w:sz w:val="28"/>
          <w:szCs w:val="28"/>
          <w:lang w:val="en-US"/>
        </w:rPr>
        <w:t>Lurigio</w:t>
      </w:r>
      <w:proofErr w:type="spellEnd"/>
      <w:r w:rsidR="00891B78"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7B1B"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A. J. </w:t>
      </w:r>
      <w:r w:rsidR="00891B78"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(Eds.). </w:t>
      </w:r>
      <w:r w:rsidR="00AF7B1B">
        <w:rPr>
          <w:rFonts w:ascii="Times New Roman" w:hAnsi="Times New Roman" w:cs="Times New Roman"/>
          <w:sz w:val="28"/>
          <w:szCs w:val="28"/>
          <w:lang w:val="en-US"/>
        </w:rPr>
        <w:t xml:space="preserve">Thousand Oaks, </w:t>
      </w:r>
      <w:proofErr w:type="gramStart"/>
      <w:r w:rsidR="00AF7B1B">
        <w:rPr>
          <w:rFonts w:ascii="Times New Roman" w:hAnsi="Times New Roman" w:cs="Times New Roman"/>
          <w:sz w:val="28"/>
          <w:szCs w:val="28"/>
          <w:lang w:val="en-US"/>
        </w:rPr>
        <w:t>CA.:</w:t>
      </w:r>
      <w:proofErr w:type="gramEnd"/>
      <w:r w:rsidR="00AF7B1B">
        <w:rPr>
          <w:rFonts w:ascii="Times New Roman" w:hAnsi="Times New Roman" w:cs="Times New Roman"/>
          <w:sz w:val="28"/>
          <w:szCs w:val="28"/>
          <w:lang w:val="en-US"/>
        </w:rPr>
        <w:t xml:space="preserve"> Sage,</w:t>
      </w:r>
      <w:r w:rsidR="00E75943" w:rsidRPr="0005781D">
        <w:rPr>
          <w:rFonts w:ascii="Times New Roman" w:hAnsi="Times New Roman" w:cs="Times New Roman"/>
          <w:iCs/>
          <w:sz w:val="28"/>
          <w:szCs w:val="28"/>
          <w:lang w:val="en-US"/>
        </w:rPr>
        <w:t>1997. P.</w:t>
      </w:r>
      <w:r w:rsidRPr="0005781D">
        <w:rPr>
          <w:rFonts w:ascii="Times New Roman" w:hAnsi="Times New Roman" w:cs="Times New Roman"/>
          <w:sz w:val="28"/>
          <w:szCs w:val="28"/>
          <w:lang w:val="en-US"/>
        </w:rPr>
        <w:t xml:space="preserve"> 108–133. </w:t>
      </w:r>
      <w:bookmarkStart w:id="0" w:name="_GoBack"/>
    </w:p>
    <w:bookmarkEnd w:id="0"/>
    <w:p w:rsidR="001D474C" w:rsidRPr="0005781D" w:rsidRDefault="001D474C" w:rsidP="00057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A18D2" w:rsidRPr="0005781D" w:rsidRDefault="004A18D2" w:rsidP="004A18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A18D2" w:rsidRPr="0005781D" w:rsidRDefault="004A18D2" w:rsidP="00BF7604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</w:p>
    <w:p w:rsidR="00782C42" w:rsidRPr="004A18D2" w:rsidRDefault="00782C42" w:rsidP="00BF7604">
      <w:pPr>
        <w:spacing w:line="360" w:lineRule="auto"/>
        <w:ind w:firstLine="708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-US"/>
        </w:rPr>
      </w:pPr>
    </w:p>
    <w:p w:rsidR="00782C42" w:rsidRPr="004A18D2" w:rsidRDefault="00782C42" w:rsidP="00BF7604">
      <w:pPr>
        <w:spacing w:line="360" w:lineRule="auto"/>
        <w:ind w:firstLine="708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-US"/>
        </w:rPr>
      </w:pPr>
    </w:p>
    <w:sectPr w:rsidR="00782C42" w:rsidRPr="004A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C33" w:rsidRDefault="00D76C33" w:rsidP="004D3538">
      <w:pPr>
        <w:spacing w:after="0" w:line="240" w:lineRule="auto"/>
      </w:pPr>
      <w:r>
        <w:separator/>
      </w:r>
    </w:p>
  </w:endnote>
  <w:endnote w:type="continuationSeparator" w:id="0">
    <w:p w:rsidR="00D76C33" w:rsidRDefault="00D76C33" w:rsidP="004D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C33" w:rsidRDefault="00D76C33" w:rsidP="004D3538">
      <w:pPr>
        <w:spacing w:after="0" w:line="240" w:lineRule="auto"/>
      </w:pPr>
      <w:r>
        <w:separator/>
      </w:r>
    </w:p>
  </w:footnote>
  <w:footnote w:type="continuationSeparator" w:id="0">
    <w:p w:rsidR="00D76C33" w:rsidRDefault="00D76C33" w:rsidP="004D3538">
      <w:pPr>
        <w:spacing w:after="0" w:line="240" w:lineRule="auto"/>
      </w:pPr>
      <w:r>
        <w:continuationSeparator/>
      </w:r>
    </w:p>
  </w:footnote>
  <w:footnote w:id="1">
    <w:p w:rsidR="00B260F5" w:rsidRDefault="00B260F5">
      <w:pPr>
        <w:pStyle w:val="ad"/>
      </w:pPr>
      <w:r>
        <w:rPr>
          <w:rStyle w:val="af"/>
        </w:rPr>
        <w:footnoteRef/>
      </w:r>
      <w:r>
        <w:t xml:space="preserve">  </w:t>
      </w:r>
      <w:r w:rsidRPr="00450F31">
        <w:rPr>
          <w:rFonts w:ascii="Times New Roman" w:hAnsi="Times New Roman"/>
          <w:sz w:val="24"/>
          <w:szCs w:val="24"/>
        </w:rPr>
        <w:t>Государственное задание ФАНО РФ №0159-201</w:t>
      </w:r>
      <w:r>
        <w:rPr>
          <w:rFonts w:ascii="Times New Roman" w:hAnsi="Times New Roman"/>
          <w:sz w:val="24"/>
          <w:szCs w:val="24"/>
        </w:rPr>
        <w:t>6</w:t>
      </w:r>
      <w:r w:rsidRPr="00450F31">
        <w:rPr>
          <w:rFonts w:ascii="Times New Roman" w:hAnsi="Times New Roman"/>
          <w:sz w:val="24"/>
          <w:szCs w:val="24"/>
        </w:rPr>
        <w:t>-0010</w:t>
      </w:r>
      <w:r>
        <w:rPr>
          <w:rFonts w:ascii="Times New Roman" w:hAnsi="Times New Roman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551F8"/>
    <w:multiLevelType w:val="hybridMultilevel"/>
    <w:tmpl w:val="602AB138"/>
    <w:lvl w:ilvl="0" w:tplc="04A2F8EE">
      <w:start w:val="1"/>
      <w:numFmt w:val="decimal"/>
      <w:lvlText w:val="%1."/>
      <w:lvlJc w:val="left"/>
      <w:pPr>
        <w:ind w:left="7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D4"/>
    <w:rsid w:val="00001276"/>
    <w:rsid w:val="000238A0"/>
    <w:rsid w:val="0004770F"/>
    <w:rsid w:val="00047A6C"/>
    <w:rsid w:val="000508D5"/>
    <w:rsid w:val="00056A3D"/>
    <w:rsid w:val="0005760C"/>
    <w:rsid w:val="0005781D"/>
    <w:rsid w:val="00057D29"/>
    <w:rsid w:val="00070D24"/>
    <w:rsid w:val="0007519A"/>
    <w:rsid w:val="0008116D"/>
    <w:rsid w:val="00084043"/>
    <w:rsid w:val="000929C5"/>
    <w:rsid w:val="000935F1"/>
    <w:rsid w:val="000A4A86"/>
    <w:rsid w:val="000A5198"/>
    <w:rsid w:val="000A7DEA"/>
    <w:rsid w:val="000B2437"/>
    <w:rsid w:val="000B4C53"/>
    <w:rsid w:val="000D4896"/>
    <w:rsid w:val="000E10A2"/>
    <w:rsid w:val="000E211E"/>
    <w:rsid w:val="000E62CF"/>
    <w:rsid w:val="000E6727"/>
    <w:rsid w:val="00103CFA"/>
    <w:rsid w:val="001041A7"/>
    <w:rsid w:val="00111ED7"/>
    <w:rsid w:val="001149BE"/>
    <w:rsid w:val="001175D2"/>
    <w:rsid w:val="00157EE6"/>
    <w:rsid w:val="00175755"/>
    <w:rsid w:val="00175E17"/>
    <w:rsid w:val="00184283"/>
    <w:rsid w:val="00186968"/>
    <w:rsid w:val="00191553"/>
    <w:rsid w:val="0019437E"/>
    <w:rsid w:val="001A1435"/>
    <w:rsid w:val="001C53EE"/>
    <w:rsid w:val="001C6B43"/>
    <w:rsid w:val="001C6F9B"/>
    <w:rsid w:val="001D3B9A"/>
    <w:rsid w:val="001D474C"/>
    <w:rsid w:val="001F2F0E"/>
    <w:rsid w:val="00216A6A"/>
    <w:rsid w:val="0022622B"/>
    <w:rsid w:val="00236782"/>
    <w:rsid w:val="002507CA"/>
    <w:rsid w:val="0025473A"/>
    <w:rsid w:val="00257865"/>
    <w:rsid w:val="0029313A"/>
    <w:rsid w:val="002934CD"/>
    <w:rsid w:val="002A6D06"/>
    <w:rsid w:val="002C53EF"/>
    <w:rsid w:val="002C60FC"/>
    <w:rsid w:val="00301B3F"/>
    <w:rsid w:val="00310CE9"/>
    <w:rsid w:val="00316F29"/>
    <w:rsid w:val="00324183"/>
    <w:rsid w:val="00337915"/>
    <w:rsid w:val="00342624"/>
    <w:rsid w:val="00353000"/>
    <w:rsid w:val="003578DA"/>
    <w:rsid w:val="00395BDF"/>
    <w:rsid w:val="003A5AFB"/>
    <w:rsid w:val="003B55F0"/>
    <w:rsid w:val="003C07ED"/>
    <w:rsid w:val="003E178B"/>
    <w:rsid w:val="003E668F"/>
    <w:rsid w:val="003F0F0D"/>
    <w:rsid w:val="004123A0"/>
    <w:rsid w:val="00417BEF"/>
    <w:rsid w:val="00421563"/>
    <w:rsid w:val="004226FE"/>
    <w:rsid w:val="00424D0D"/>
    <w:rsid w:val="0043007F"/>
    <w:rsid w:val="0043225F"/>
    <w:rsid w:val="00432DA8"/>
    <w:rsid w:val="004427F9"/>
    <w:rsid w:val="00452D77"/>
    <w:rsid w:val="00456536"/>
    <w:rsid w:val="004622BC"/>
    <w:rsid w:val="00467B6C"/>
    <w:rsid w:val="0047071C"/>
    <w:rsid w:val="004A18D2"/>
    <w:rsid w:val="004A7162"/>
    <w:rsid w:val="004B1E07"/>
    <w:rsid w:val="004B5A0B"/>
    <w:rsid w:val="004B5D82"/>
    <w:rsid w:val="004C1322"/>
    <w:rsid w:val="004D13DA"/>
    <w:rsid w:val="004D3538"/>
    <w:rsid w:val="004D6E04"/>
    <w:rsid w:val="004D73D4"/>
    <w:rsid w:val="004E162C"/>
    <w:rsid w:val="004E3DAB"/>
    <w:rsid w:val="004E5B34"/>
    <w:rsid w:val="004E5E50"/>
    <w:rsid w:val="004F2E29"/>
    <w:rsid w:val="0052063A"/>
    <w:rsid w:val="005236D6"/>
    <w:rsid w:val="00531952"/>
    <w:rsid w:val="005331C3"/>
    <w:rsid w:val="00536CC3"/>
    <w:rsid w:val="0054184E"/>
    <w:rsid w:val="00542604"/>
    <w:rsid w:val="00545F25"/>
    <w:rsid w:val="005470D2"/>
    <w:rsid w:val="00551A6E"/>
    <w:rsid w:val="005574B8"/>
    <w:rsid w:val="005851E8"/>
    <w:rsid w:val="005851EE"/>
    <w:rsid w:val="005927C7"/>
    <w:rsid w:val="0059581C"/>
    <w:rsid w:val="005A4F96"/>
    <w:rsid w:val="005A65C0"/>
    <w:rsid w:val="005A7040"/>
    <w:rsid w:val="005A763E"/>
    <w:rsid w:val="005B225F"/>
    <w:rsid w:val="005B5BA1"/>
    <w:rsid w:val="005D0D5A"/>
    <w:rsid w:val="005E140E"/>
    <w:rsid w:val="005E6C85"/>
    <w:rsid w:val="005E77CA"/>
    <w:rsid w:val="005F05C2"/>
    <w:rsid w:val="00602803"/>
    <w:rsid w:val="00611438"/>
    <w:rsid w:val="00611E53"/>
    <w:rsid w:val="00614C07"/>
    <w:rsid w:val="0063245E"/>
    <w:rsid w:val="00641B78"/>
    <w:rsid w:val="00641ECE"/>
    <w:rsid w:val="0065493E"/>
    <w:rsid w:val="00655534"/>
    <w:rsid w:val="00657826"/>
    <w:rsid w:val="00660F33"/>
    <w:rsid w:val="006642EF"/>
    <w:rsid w:val="00667DBA"/>
    <w:rsid w:val="00671B1C"/>
    <w:rsid w:val="006829EB"/>
    <w:rsid w:val="006871C0"/>
    <w:rsid w:val="006925A8"/>
    <w:rsid w:val="00696B22"/>
    <w:rsid w:val="006A6DAB"/>
    <w:rsid w:val="006B100A"/>
    <w:rsid w:val="006B6383"/>
    <w:rsid w:val="006C22D8"/>
    <w:rsid w:val="006C34F5"/>
    <w:rsid w:val="006D2F18"/>
    <w:rsid w:val="006E3126"/>
    <w:rsid w:val="006E31B3"/>
    <w:rsid w:val="006E3B21"/>
    <w:rsid w:val="006F41D1"/>
    <w:rsid w:val="0070019D"/>
    <w:rsid w:val="0071094A"/>
    <w:rsid w:val="00717C9D"/>
    <w:rsid w:val="00725A75"/>
    <w:rsid w:val="00734129"/>
    <w:rsid w:val="00735EB0"/>
    <w:rsid w:val="00736CA3"/>
    <w:rsid w:val="00742635"/>
    <w:rsid w:val="00747B61"/>
    <w:rsid w:val="00760B8E"/>
    <w:rsid w:val="00782C42"/>
    <w:rsid w:val="0078347A"/>
    <w:rsid w:val="007850F6"/>
    <w:rsid w:val="007A0A24"/>
    <w:rsid w:val="007B0971"/>
    <w:rsid w:val="007B10CB"/>
    <w:rsid w:val="007B1824"/>
    <w:rsid w:val="007B486E"/>
    <w:rsid w:val="007C4FCC"/>
    <w:rsid w:val="007D20D8"/>
    <w:rsid w:val="007E72EF"/>
    <w:rsid w:val="007E77E0"/>
    <w:rsid w:val="007E7C69"/>
    <w:rsid w:val="00804DFD"/>
    <w:rsid w:val="008164ED"/>
    <w:rsid w:val="008226EF"/>
    <w:rsid w:val="00827445"/>
    <w:rsid w:val="008407C2"/>
    <w:rsid w:val="00847163"/>
    <w:rsid w:val="00850FEF"/>
    <w:rsid w:val="00860A47"/>
    <w:rsid w:val="00862B81"/>
    <w:rsid w:val="00862CF1"/>
    <w:rsid w:val="008661AF"/>
    <w:rsid w:val="00867382"/>
    <w:rsid w:val="0088693A"/>
    <w:rsid w:val="00887D95"/>
    <w:rsid w:val="00891B78"/>
    <w:rsid w:val="008972F9"/>
    <w:rsid w:val="008B3E28"/>
    <w:rsid w:val="008C3CCA"/>
    <w:rsid w:val="008E4BB1"/>
    <w:rsid w:val="00904663"/>
    <w:rsid w:val="009076E0"/>
    <w:rsid w:val="00914387"/>
    <w:rsid w:val="00922B43"/>
    <w:rsid w:val="00927524"/>
    <w:rsid w:val="009348E1"/>
    <w:rsid w:val="009476B1"/>
    <w:rsid w:val="009559E7"/>
    <w:rsid w:val="009573E7"/>
    <w:rsid w:val="0096210A"/>
    <w:rsid w:val="009676FF"/>
    <w:rsid w:val="00970DE6"/>
    <w:rsid w:val="00970F18"/>
    <w:rsid w:val="009722D0"/>
    <w:rsid w:val="0099004E"/>
    <w:rsid w:val="00996EC4"/>
    <w:rsid w:val="00997CC4"/>
    <w:rsid w:val="009A05EF"/>
    <w:rsid w:val="009A0615"/>
    <w:rsid w:val="009A3ED3"/>
    <w:rsid w:val="009A5571"/>
    <w:rsid w:val="009B4AC5"/>
    <w:rsid w:val="009C7F15"/>
    <w:rsid w:val="009E22F8"/>
    <w:rsid w:val="009F0A9E"/>
    <w:rsid w:val="009F134D"/>
    <w:rsid w:val="009F6831"/>
    <w:rsid w:val="00A02FC2"/>
    <w:rsid w:val="00A160EA"/>
    <w:rsid w:val="00A1769C"/>
    <w:rsid w:val="00A22316"/>
    <w:rsid w:val="00A32EAC"/>
    <w:rsid w:val="00A343CE"/>
    <w:rsid w:val="00A35364"/>
    <w:rsid w:val="00A47D93"/>
    <w:rsid w:val="00A47E26"/>
    <w:rsid w:val="00A53DFD"/>
    <w:rsid w:val="00A60F67"/>
    <w:rsid w:val="00A667ED"/>
    <w:rsid w:val="00A67865"/>
    <w:rsid w:val="00A7502C"/>
    <w:rsid w:val="00A8758C"/>
    <w:rsid w:val="00A91B14"/>
    <w:rsid w:val="00A91DA6"/>
    <w:rsid w:val="00A956A6"/>
    <w:rsid w:val="00A963A1"/>
    <w:rsid w:val="00A9786F"/>
    <w:rsid w:val="00AA2D1D"/>
    <w:rsid w:val="00AA4433"/>
    <w:rsid w:val="00AB1C12"/>
    <w:rsid w:val="00AB22B8"/>
    <w:rsid w:val="00AB256F"/>
    <w:rsid w:val="00AB4675"/>
    <w:rsid w:val="00AB5FAE"/>
    <w:rsid w:val="00AB745C"/>
    <w:rsid w:val="00AC4984"/>
    <w:rsid w:val="00AC527E"/>
    <w:rsid w:val="00AC724F"/>
    <w:rsid w:val="00AD1B3A"/>
    <w:rsid w:val="00AD5357"/>
    <w:rsid w:val="00AD5489"/>
    <w:rsid w:val="00AF39A2"/>
    <w:rsid w:val="00AF7B1B"/>
    <w:rsid w:val="00B02B38"/>
    <w:rsid w:val="00B063BF"/>
    <w:rsid w:val="00B1396B"/>
    <w:rsid w:val="00B232ED"/>
    <w:rsid w:val="00B2417F"/>
    <w:rsid w:val="00B24954"/>
    <w:rsid w:val="00B24AA1"/>
    <w:rsid w:val="00B260F5"/>
    <w:rsid w:val="00B32A54"/>
    <w:rsid w:val="00B36840"/>
    <w:rsid w:val="00B51ABA"/>
    <w:rsid w:val="00B635C9"/>
    <w:rsid w:val="00B717DB"/>
    <w:rsid w:val="00B76B41"/>
    <w:rsid w:val="00B91954"/>
    <w:rsid w:val="00B91C3F"/>
    <w:rsid w:val="00B97AF9"/>
    <w:rsid w:val="00BA0E92"/>
    <w:rsid w:val="00BB699D"/>
    <w:rsid w:val="00BC221C"/>
    <w:rsid w:val="00BC5477"/>
    <w:rsid w:val="00BD07AD"/>
    <w:rsid w:val="00BE7B04"/>
    <w:rsid w:val="00BF4677"/>
    <w:rsid w:val="00BF46CF"/>
    <w:rsid w:val="00BF7604"/>
    <w:rsid w:val="00C07187"/>
    <w:rsid w:val="00C72ACA"/>
    <w:rsid w:val="00C77FF2"/>
    <w:rsid w:val="00C9209A"/>
    <w:rsid w:val="00CB09AD"/>
    <w:rsid w:val="00CD1D8E"/>
    <w:rsid w:val="00CD1E8C"/>
    <w:rsid w:val="00D00B59"/>
    <w:rsid w:val="00D04363"/>
    <w:rsid w:val="00D05502"/>
    <w:rsid w:val="00D1115B"/>
    <w:rsid w:val="00D22352"/>
    <w:rsid w:val="00D27595"/>
    <w:rsid w:val="00D76C33"/>
    <w:rsid w:val="00D906D4"/>
    <w:rsid w:val="00DA76AB"/>
    <w:rsid w:val="00DB6AD2"/>
    <w:rsid w:val="00DD096E"/>
    <w:rsid w:val="00DF7F68"/>
    <w:rsid w:val="00E006D3"/>
    <w:rsid w:val="00E04D24"/>
    <w:rsid w:val="00E055A1"/>
    <w:rsid w:val="00E21BC7"/>
    <w:rsid w:val="00E2227D"/>
    <w:rsid w:val="00E36F8B"/>
    <w:rsid w:val="00E63AE3"/>
    <w:rsid w:val="00E645DC"/>
    <w:rsid w:val="00E75943"/>
    <w:rsid w:val="00E76797"/>
    <w:rsid w:val="00E85164"/>
    <w:rsid w:val="00EB48C2"/>
    <w:rsid w:val="00EB6D2D"/>
    <w:rsid w:val="00EB76C9"/>
    <w:rsid w:val="00EB7976"/>
    <w:rsid w:val="00EC6AFE"/>
    <w:rsid w:val="00ED5D6D"/>
    <w:rsid w:val="00EE130C"/>
    <w:rsid w:val="00EF2D90"/>
    <w:rsid w:val="00F04873"/>
    <w:rsid w:val="00F04C01"/>
    <w:rsid w:val="00F13296"/>
    <w:rsid w:val="00F361F8"/>
    <w:rsid w:val="00F40946"/>
    <w:rsid w:val="00F45BC2"/>
    <w:rsid w:val="00F57FC0"/>
    <w:rsid w:val="00F60FA6"/>
    <w:rsid w:val="00F678C1"/>
    <w:rsid w:val="00F730CE"/>
    <w:rsid w:val="00F82232"/>
    <w:rsid w:val="00F854D9"/>
    <w:rsid w:val="00FB6BAB"/>
    <w:rsid w:val="00FC169C"/>
    <w:rsid w:val="00FC2736"/>
    <w:rsid w:val="00FC591A"/>
    <w:rsid w:val="00FC5DED"/>
    <w:rsid w:val="00FD4786"/>
    <w:rsid w:val="00FE02BE"/>
    <w:rsid w:val="00FE12FC"/>
    <w:rsid w:val="00FE67A8"/>
    <w:rsid w:val="00FF2025"/>
    <w:rsid w:val="00FF312B"/>
    <w:rsid w:val="00FF3740"/>
    <w:rsid w:val="00FF62CF"/>
    <w:rsid w:val="00FF6921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1AA29-D6E5-4EC8-9F9B-8ECCF571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4D73D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B6D2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B6D2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B6D2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B6D2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2934CD"/>
    <w:rPr>
      <w:strike w:val="0"/>
      <w:dstrike w:val="0"/>
      <w:color w:val="0044BB"/>
      <w:u w:val="none"/>
      <w:effect w:val="none"/>
    </w:rPr>
  </w:style>
  <w:style w:type="character" w:styleId="a4">
    <w:name w:val="annotation reference"/>
    <w:basedOn w:val="a0"/>
    <w:uiPriority w:val="99"/>
    <w:semiHidden/>
    <w:unhideWhenUsed/>
    <w:rsid w:val="005236D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236D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236D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236D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236D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23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36D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35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735EB0"/>
    <w:pPr>
      <w:spacing w:line="281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175755"/>
    <w:pPr>
      <w:spacing w:line="221" w:lineRule="atLeast"/>
    </w:pPr>
    <w:rPr>
      <w:color w:val="auto"/>
    </w:rPr>
  </w:style>
  <w:style w:type="paragraph" w:styleId="ab">
    <w:name w:val="List Paragraph"/>
    <w:basedOn w:val="a"/>
    <w:uiPriority w:val="34"/>
    <w:qFormat/>
    <w:rsid w:val="005E140E"/>
    <w:pPr>
      <w:ind w:left="720"/>
      <w:contextualSpacing/>
    </w:pPr>
  </w:style>
  <w:style w:type="character" w:styleId="ac">
    <w:name w:val="Emphasis"/>
    <w:uiPriority w:val="20"/>
    <w:qFormat/>
    <w:rsid w:val="004A18D2"/>
    <w:rPr>
      <w:i/>
      <w:iCs/>
    </w:rPr>
  </w:style>
  <w:style w:type="paragraph" w:styleId="ad">
    <w:name w:val="footnote text"/>
    <w:basedOn w:val="a"/>
    <w:link w:val="ae"/>
    <w:uiPriority w:val="99"/>
    <w:semiHidden/>
    <w:unhideWhenUsed/>
    <w:rsid w:val="004D353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D353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D35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477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7691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18" w:color="auto"/>
            <w:bottom w:val="none" w:sz="0" w:space="14" w:color="auto"/>
            <w:right w:val="none" w:sz="0" w:space="18" w:color="auto"/>
          </w:divBdr>
          <w:divsChild>
            <w:div w:id="15278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6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9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3628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95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8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0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7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282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39759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18" w:color="auto"/>
            <w:bottom w:val="none" w:sz="0" w:space="14" w:color="auto"/>
            <w:right w:val="none" w:sz="0" w:space="18" w:color="auto"/>
          </w:divBdr>
          <w:divsChild>
            <w:div w:id="19446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636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9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06286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9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03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1057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4808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18" w:color="auto"/>
            <w:bottom w:val="none" w:sz="0" w:space="14" w:color="auto"/>
            <w:right w:val="none" w:sz="0" w:space="18" w:color="auto"/>
          </w:divBdr>
          <w:divsChild>
            <w:div w:id="5957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628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9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59443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7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55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4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0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0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07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1908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1500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18" w:color="auto"/>
            <w:bottom w:val="none" w:sz="0" w:space="14" w:color="auto"/>
            <w:right w:val="none" w:sz="0" w:space="18" w:color="auto"/>
          </w:divBdr>
          <w:divsChild>
            <w:div w:id="13359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5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9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5114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80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9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8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259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63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18" w:color="auto"/>
            <w:bottom w:val="none" w:sz="0" w:space="14" w:color="auto"/>
            <w:right w:val="none" w:sz="0" w:space="18" w:color="auto"/>
          </w:divBdr>
          <w:divsChild>
            <w:div w:id="21229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4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7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9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42850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9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98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2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0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47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8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30710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0203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18" w:color="auto"/>
            <w:bottom w:val="none" w:sz="0" w:space="14" w:color="auto"/>
            <w:right w:val="none" w:sz="0" w:space="18" w:color="auto"/>
          </w:divBdr>
          <w:divsChild>
            <w:div w:id="17287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1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524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9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11871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33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5420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1885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18" w:color="auto"/>
            <w:bottom w:val="none" w:sz="0" w:space="14" w:color="auto"/>
            <w:right w:val="none" w:sz="0" w:space="18" w:color="auto"/>
          </w:divBdr>
          <w:divsChild>
            <w:div w:id="19352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7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60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78368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9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39304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4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02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933C9-8152-4E8C-8D12-45601919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10951</TotalTime>
  <Pages>20</Pages>
  <Words>5320</Words>
  <Characters>30324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 Bykhovets</dc:creator>
  <cp:keywords/>
  <dc:description/>
  <cp:lastModifiedBy>Ulyasha</cp:lastModifiedBy>
  <cp:revision>287</cp:revision>
  <dcterms:created xsi:type="dcterms:W3CDTF">2016-03-07T09:25:00Z</dcterms:created>
  <dcterms:modified xsi:type="dcterms:W3CDTF">2020-06-24T15:23:00Z</dcterms:modified>
</cp:coreProperties>
</file>